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9BC0E" w14:textId="77777777" w:rsidR="00C4521E" w:rsidRDefault="00C4521E">
      <w:pPr>
        <w:pStyle w:val="a5"/>
        <w:rPr>
          <w:rFonts w:ascii="Times New Roman"/>
          <w:sz w:val="20"/>
        </w:rPr>
      </w:pPr>
    </w:p>
    <w:p w14:paraId="723052EE" w14:textId="77777777" w:rsidR="00C4521E" w:rsidRDefault="00C4521E">
      <w:pPr>
        <w:pStyle w:val="a5"/>
        <w:rPr>
          <w:rFonts w:ascii="Times New Roman"/>
          <w:sz w:val="20"/>
        </w:rPr>
      </w:pPr>
    </w:p>
    <w:p w14:paraId="42EA5964" w14:textId="77777777" w:rsidR="00C4521E" w:rsidRDefault="00C4521E">
      <w:pPr>
        <w:pStyle w:val="a5"/>
        <w:rPr>
          <w:rFonts w:ascii="Times New Roman"/>
          <w:sz w:val="20"/>
        </w:rPr>
      </w:pPr>
    </w:p>
    <w:p w14:paraId="33741E95" w14:textId="77777777" w:rsidR="00C4521E" w:rsidRDefault="00C4521E">
      <w:pPr>
        <w:pStyle w:val="a5"/>
        <w:rPr>
          <w:rFonts w:ascii="Times New Roman"/>
          <w:sz w:val="20"/>
        </w:rPr>
      </w:pPr>
    </w:p>
    <w:p w14:paraId="08C5F806" w14:textId="77777777" w:rsidR="00C4521E" w:rsidRDefault="00C4521E">
      <w:pPr>
        <w:pStyle w:val="a5"/>
        <w:rPr>
          <w:rFonts w:ascii="Times New Roman"/>
          <w:sz w:val="20"/>
        </w:rPr>
      </w:pPr>
    </w:p>
    <w:p w14:paraId="2DC8B301" w14:textId="77777777" w:rsidR="00C4521E" w:rsidRDefault="00C4521E">
      <w:pPr>
        <w:pStyle w:val="a5"/>
        <w:rPr>
          <w:rFonts w:ascii="Times New Roman"/>
          <w:sz w:val="20"/>
        </w:rPr>
      </w:pPr>
    </w:p>
    <w:p w14:paraId="07880961" w14:textId="77777777" w:rsidR="00C4521E" w:rsidRDefault="00C4521E">
      <w:pPr>
        <w:pStyle w:val="a5"/>
        <w:rPr>
          <w:rFonts w:ascii="Times New Roman"/>
          <w:sz w:val="20"/>
        </w:rPr>
      </w:pPr>
    </w:p>
    <w:p w14:paraId="08DC83D1" w14:textId="77777777" w:rsidR="00C4521E" w:rsidRDefault="00C4521E">
      <w:pPr>
        <w:pStyle w:val="a5"/>
        <w:rPr>
          <w:rFonts w:ascii="Times New Roman"/>
          <w:sz w:val="20"/>
        </w:rPr>
      </w:pPr>
    </w:p>
    <w:p w14:paraId="0EB99789" w14:textId="18F3E52C" w:rsidR="00C4521E" w:rsidRDefault="003C2FBE">
      <w:pPr>
        <w:spacing w:before="66" w:line="218" w:lineRule="auto"/>
        <w:ind w:left="819" w:right="1199"/>
        <w:jc w:val="center"/>
        <w:rPr>
          <w:rFonts w:ascii="Microsoft JhengHei"/>
          <w:b/>
          <w:sz w:val="56"/>
        </w:rPr>
      </w:pPr>
      <w:r>
        <w:rPr>
          <w:rFonts w:ascii="Microsoft JhengHei" w:hint="eastAsia"/>
          <w:b/>
          <w:sz w:val="56"/>
        </w:rPr>
        <w:t>安徽省省级</w:t>
      </w:r>
      <w:r w:rsidR="00A73DB0">
        <w:rPr>
          <w:rFonts w:ascii="Microsoft JhengHei" w:hint="eastAsia"/>
          <w:b/>
          <w:sz w:val="56"/>
        </w:rPr>
        <w:t>政府采购</w:t>
      </w:r>
      <w:r>
        <w:rPr>
          <w:rFonts w:ascii="Microsoft JhengHei" w:hint="eastAsia"/>
          <w:b/>
          <w:sz w:val="56"/>
        </w:rPr>
        <w:t>监管平台</w:t>
      </w:r>
    </w:p>
    <w:p w14:paraId="7483D49F" w14:textId="77777777" w:rsidR="00FF7DDD" w:rsidRDefault="00FF7DDD">
      <w:pPr>
        <w:spacing w:before="66" w:line="218" w:lineRule="auto"/>
        <w:ind w:left="819" w:right="1199"/>
        <w:jc w:val="center"/>
        <w:rPr>
          <w:rFonts w:ascii="Microsoft JhengHei"/>
          <w:b/>
          <w:sz w:val="56"/>
        </w:rPr>
      </w:pPr>
    </w:p>
    <w:p w14:paraId="00F71580" w14:textId="1C794CCB" w:rsidR="00C4521E" w:rsidRPr="00FF7DDD" w:rsidRDefault="003C2FBE">
      <w:pPr>
        <w:spacing w:before="66" w:line="218" w:lineRule="auto"/>
        <w:ind w:left="819" w:right="1199"/>
        <w:jc w:val="center"/>
        <w:rPr>
          <w:rFonts w:ascii="Microsoft JhengHei"/>
          <w:b/>
          <w:sz w:val="56"/>
        </w:rPr>
      </w:pPr>
      <w:r w:rsidRPr="00FF7DDD">
        <w:rPr>
          <w:rFonts w:ascii="Microsoft JhengHei" w:hint="eastAsia"/>
          <w:b/>
          <w:sz w:val="56"/>
        </w:rPr>
        <w:t>采购人操作手册</w:t>
      </w:r>
    </w:p>
    <w:p w14:paraId="220081DB" w14:textId="77777777" w:rsidR="00C4521E" w:rsidRDefault="00C4521E">
      <w:pPr>
        <w:pStyle w:val="a5"/>
        <w:rPr>
          <w:rFonts w:ascii="Microsoft JhengHei"/>
          <w:b/>
          <w:sz w:val="56"/>
        </w:rPr>
      </w:pPr>
    </w:p>
    <w:p w14:paraId="08826470" w14:textId="77777777" w:rsidR="00C4521E" w:rsidRDefault="00C4521E">
      <w:pPr>
        <w:pStyle w:val="a5"/>
        <w:rPr>
          <w:rFonts w:ascii="Microsoft JhengHei"/>
          <w:b/>
          <w:sz w:val="56"/>
        </w:rPr>
      </w:pPr>
    </w:p>
    <w:p w14:paraId="0D53CC4F" w14:textId="77777777" w:rsidR="00C4521E" w:rsidRDefault="00C4521E">
      <w:pPr>
        <w:pStyle w:val="a5"/>
        <w:rPr>
          <w:rFonts w:ascii="Microsoft JhengHei"/>
          <w:b/>
          <w:sz w:val="56"/>
        </w:rPr>
      </w:pPr>
    </w:p>
    <w:p w14:paraId="62D1A397" w14:textId="77777777" w:rsidR="00C4521E" w:rsidRDefault="00C4521E">
      <w:pPr>
        <w:pStyle w:val="a5"/>
        <w:rPr>
          <w:rFonts w:ascii="Microsoft JhengHei"/>
          <w:b/>
          <w:sz w:val="56"/>
        </w:rPr>
      </w:pPr>
    </w:p>
    <w:p w14:paraId="1F7DB27C" w14:textId="77777777" w:rsidR="00C4521E" w:rsidRDefault="00C4521E">
      <w:pPr>
        <w:pStyle w:val="a5"/>
        <w:rPr>
          <w:rFonts w:ascii="Microsoft JhengHei"/>
          <w:b/>
          <w:sz w:val="56"/>
        </w:rPr>
      </w:pPr>
    </w:p>
    <w:p w14:paraId="3434F9F1" w14:textId="77777777" w:rsidR="00C4521E" w:rsidRDefault="00C4521E">
      <w:pPr>
        <w:pStyle w:val="a5"/>
        <w:rPr>
          <w:rFonts w:ascii="Microsoft JhengHei"/>
          <w:b/>
          <w:sz w:val="56"/>
        </w:rPr>
      </w:pPr>
    </w:p>
    <w:p w14:paraId="6F65638C" w14:textId="77777777" w:rsidR="00C4521E" w:rsidRDefault="00C4521E">
      <w:pPr>
        <w:pStyle w:val="a5"/>
        <w:rPr>
          <w:rFonts w:ascii="Microsoft JhengHei"/>
          <w:b/>
          <w:sz w:val="56"/>
        </w:rPr>
      </w:pPr>
    </w:p>
    <w:p w14:paraId="1FA8D943" w14:textId="77777777" w:rsidR="00C4521E" w:rsidRDefault="00C4521E">
      <w:pPr>
        <w:pStyle w:val="a5"/>
        <w:spacing w:before="1"/>
        <w:rPr>
          <w:rFonts w:ascii="Microsoft JhengHei"/>
          <w:b/>
          <w:sz w:val="47"/>
        </w:rPr>
      </w:pPr>
    </w:p>
    <w:p w14:paraId="411581A1" w14:textId="4A0230DA" w:rsidR="00C4521E" w:rsidRPr="00B90E7A" w:rsidRDefault="00B90E7A">
      <w:pPr>
        <w:spacing w:before="66" w:line="218" w:lineRule="auto"/>
        <w:ind w:left="819" w:right="1199"/>
        <w:jc w:val="center"/>
        <w:rPr>
          <w:rFonts w:asciiTheme="minorEastAsia" w:eastAsiaTheme="minorEastAsia" w:hAnsiTheme="minorEastAsia"/>
          <w:bCs/>
          <w:sz w:val="36"/>
          <w:szCs w:val="36"/>
          <w:lang w:val="en-US"/>
        </w:rPr>
      </w:pPr>
      <w:r w:rsidRPr="00B90E7A">
        <w:rPr>
          <w:rFonts w:asciiTheme="minorEastAsia" w:eastAsiaTheme="minorEastAsia" w:hAnsiTheme="minorEastAsia" w:hint="eastAsia"/>
          <w:bCs/>
          <w:sz w:val="36"/>
          <w:szCs w:val="36"/>
          <w:lang w:val="en-US"/>
        </w:rPr>
        <w:t>2</w:t>
      </w:r>
      <w:r w:rsidRPr="00B90E7A">
        <w:rPr>
          <w:rFonts w:asciiTheme="minorEastAsia" w:eastAsiaTheme="minorEastAsia" w:hAnsiTheme="minorEastAsia"/>
          <w:bCs/>
          <w:sz w:val="36"/>
          <w:szCs w:val="36"/>
          <w:lang w:val="en-US"/>
        </w:rPr>
        <w:t>020</w:t>
      </w:r>
      <w:r w:rsidRPr="00B90E7A">
        <w:rPr>
          <w:rFonts w:asciiTheme="minorEastAsia" w:eastAsiaTheme="minorEastAsia" w:hAnsiTheme="minorEastAsia" w:hint="eastAsia"/>
          <w:bCs/>
          <w:sz w:val="36"/>
          <w:szCs w:val="36"/>
          <w:lang w:val="en-US"/>
        </w:rPr>
        <w:t>年1</w:t>
      </w:r>
      <w:r w:rsidRPr="00B90E7A">
        <w:rPr>
          <w:rFonts w:asciiTheme="minorEastAsia" w:eastAsiaTheme="minorEastAsia" w:hAnsiTheme="minorEastAsia"/>
          <w:bCs/>
          <w:sz w:val="36"/>
          <w:szCs w:val="36"/>
          <w:lang w:val="en-US"/>
        </w:rPr>
        <w:t>2</w:t>
      </w:r>
      <w:r w:rsidRPr="00B90E7A">
        <w:rPr>
          <w:rFonts w:asciiTheme="minorEastAsia" w:eastAsiaTheme="minorEastAsia" w:hAnsiTheme="minorEastAsia" w:hint="eastAsia"/>
          <w:bCs/>
          <w:sz w:val="36"/>
          <w:szCs w:val="36"/>
          <w:lang w:val="en-US"/>
        </w:rPr>
        <w:t>月</w:t>
      </w:r>
    </w:p>
    <w:p w14:paraId="711AC2CB" w14:textId="77777777" w:rsidR="00C4521E" w:rsidRDefault="00C4521E">
      <w:pPr>
        <w:spacing w:line="254" w:lineRule="auto"/>
        <w:jc w:val="center"/>
        <w:rPr>
          <w:rFonts w:ascii="Microsoft JhengHei" w:eastAsia="Microsoft JhengHei"/>
        </w:rPr>
        <w:sectPr w:rsidR="00C4521E">
          <w:headerReference w:type="default" r:id="rId8"/>
          <w:type w:val="continuous"/>
          <w:pgSz w:w="11910" w:h="16840"/>
          <w:pgMar w:top="1380" w:right="1100" w:bottom="280" w:left="1480" w:header="814" w:footer="720" w:gutter="0"/>
          <w:cols w:space="720"/>
        </w:sectPr>
      </w:pPr>
    </w:p>
    <w:sdt>
      <w:sdtPr>
        <w:rPr>
          <w:b/>
          <w:bCs/>
          <w:sz w:val="30"/>
          <w:szCs w:val="30"/>
        </w:rPr>
        <w:id w:val="147471365"/>
        <w15:color w:val="DBDBDB"/>
        <w:docPartObj>
          <w:docPartGallery w:val="Table of Contents"/>
          <w:docPartUnique/>
        </w:docPartObj>
      </w:sdtPr>
      <w:sdtEndPr>
        <w:rPr>
          <w:rFonts w:ascii="Calibri"/>
          <w:sz w:val="28"/>
          <w:szCs w:val="28"/>
        </w:rPr>
      </w:sdtEndPr>
      <w:sdtContent>
        <w:p w14:paraId="2AAFE6A0" w14:textId="77777777" w:rsidR="00C4521E" w:rsidRDefault="003C2FBE">
          <w:pPr>
            <w:jc w:val="center"/>
            <w:rPr>
              <w:b/>
              <w:bCs/>
              <w:sz w:val="30"/>
              <w:szCs w:val="30"/>
            </w:rPr>
          </w:pPr>
          <w:r>
            <w:rPr>
              <w:b/>
              <w:bCs/>
              <w:sz w:val="30"/>
              <w:szCs w:val="30"/>
            </w:rPr>
            <w:t>目录</w:t>
          </w:r>
        </w:p>
        <w:p w14:paraId="3420650D" w14:textId="425CA85D" w:rsidR="00D205BE" w:rsidRDefault="003C2FBE">
          <w:pPr>
            <w:pStyle w:val="TOC1"/>
            <w:tabs>
              <w:tab w:val="right" w:leader="dot" w:pos="9064"/>
            </w:tabs>
            <w:rPr>
              <w:rFonts w:asciiTheme="minorHAnsi" w:eastAsiaTheme="minorEastAsia" w:hAnsiTheme="minorHAnsi" w:cstheme="minorBidi"/>
              <w:noProof/>
              <w:kern w:val="2"/>
              <w:sz w:val="21"/>
              <w:lang w:val="en-US" w:bidi="ar-SA"/>
            </w:rPr>
          </w:pPr>
          <w:r>
            <w:rPr>
              <w:rFonts w:ascii="Calibri"/>
              <w:sz w:val="44"/>
            </w:rPr>
            <w:fldChar w:fldCharType="begin"/>
          </w:r>
          <w:r>
            <w:rPr>
              <w:rFonts w:ascii="Calibri"/>
              <w:sz w:val="44"/>
            </w:rPr>
            <w:instrText xml:space="preserve">TOC \o "1-3" \h \u </w:instrText>
          </w:r>
          <w:r>
            <w:rPr>
              <w:rFonts w:ascii="Calibri"/>
              <w:sz w:val="44"/>
            </w:rPr>
            <w:fldChar w:fldCharType="separate"/>
          </w:r>
          <w:hyperlink w:anchor="_Toc60312213" w:history="1">
            <w:r w:rsidR="00D205BE" w:rsidRPr="003E4BCA">
              <w:rPr>
                <w:rStyle w:val="af"/>
                <w:noProof/>
              </w:rPr>
              <w:t>1.</w:t>
            </w:r>
            <w:r w:rsidR="00D205BE">
              <w:rPr>
                <w:rFonts w:asciiTheme="minorHAnsi" w:eastAsiaTheme="minorEastAsia" w:hAnsiTheme="minorHAnsi" w:cstheme="minorBidi"/>
                <w:noProof/>
                <w:kern w:val="2"/>
                <w:sz w:val="21"/>
                <w:lang w:val="en-US" w:bidi="ar-SA"/>
              </w:rPr>
              <w:tab/>
            </w:r>
            <w:r w:rsidR="00D205BE" w:rsidRPr="003E4BCA">
              <w:rPr>
                <w:rStyle w:val="af"/>
                <w:noProof/>
              </w:rPr>
              <w:t>业务流程图</w:t>
            </w:r>
            <w:r w:rsidR="00D205BE">
              <w:rPr>
                <w:noProof/>
              </w:rPr>
              <w:tab/>
            </w:r>
            <w:r w:rsidR="00D205BE">
              <w:rPr>
                <w:noProof/>
              </w:rPr>
              <w:fldChar w:fldCharType="begin"/>
            </w:r>
            <w:r w:rsidR="00D205BE">
              <w:rPr>
                <w:noProof/>
              </w:rPr>
              <w:instrText xml:space="preserve"> PAGEREF _Toc60312213 \h </w:instrText>
            </w:r>
            <w:r w:rsidR="00D205BE">
              <w:rPr>
                <w:noProof/>
              </w:rPr>
            </w:r>
            <w:r w:rsidR="00D205BE">
              <w:rPr>
                <w:noProof/>
              </w:rPr>
              <w:fldChar w:fldCharType="separate"/>
            </w:r>
            <w:r w:rsidR="00D205BE">
              <w:rPr>
                <w:noProof/>
              </w:rPr>
              <w:t>2</w:t>
            </w:r>
            <w:r w:rsidR="00D205BE">
              <w:rPr>
                <w:noProof/>
              </w:rPr>
              <w:fldChar w:fldCharType="end"/>
            </w:r>
          </w:hyperlink>
        </w:p>
        <w:p w14:paraId="59D1844E" w14:textId="521057E4" w:rsidR="00D205BE" w:rsidRDefault="008F28AE">
          <w:pPr>
            <w:pStyle w:val="TOC1"/>
            <w:tabs>
              <w:tab w:val="right" w:leader="dot" w:pos="9064"/>
            </w:tabs>
            <w:rPr>
              <w:rFonts w:asciiTheme="minorHAnsi" w:eastAsiaTheme="minorEastAsia" w:hAnsiTheme="minorHAnsi" w:cstheme="minorBidi"/>
              <w:noProof/>
              <w:kern w:val="2"/>
              <w:sz w:val="21"/>
              <w:lang w:val="en-US" w:bidi="ar-SA"/>
            </w:rPr>
          </w:pPr>
          <w:hyperlink w:anchor="_Toc60312214" w:history="1">
            <w:r w:rsidR="00D205BE" w:rsidRPr="003E4BCA">
              <w:rPr>
                <w:rStyle w:val="af"/>
                <w:noProof/>
              </w:rPr>
              <w:t>2.</w:t>
            </w:r>
            <w:r w:rsidR="00D205BE">
              <w:rPr>
                <w:rFonts w:asciiTheme="minorHAnsi" w:eastAsiaTheme="minorEastAsia" w:hAnsiTheme="minorHAnsi" w:cstheme="minorBidi"/>
                <w:noProof/>
                <w:kern w:val="2"/>
                <w:sz w:val="21"/>
                <w:lang w:val="en-US" w:bidi="ar-SA"/>
              </w:rPr>
              <w:tab/>
            </w:r>
            <w:r w:rsidR="00D205BE" w:rsidRPr="003E4BCA">
              <w:rPr>
                <w:rStyle w:val="af"/>
                <w:noProof/>
              </w:rPr>
              <w:t>系统登录</w:t>
            </w:r>
            <w:r w:rsidR="00D205BE">
              <w:rPr>
                <w:noProof/>
              </w:rPr>
              <w:tab/>
            </w:r>
            <w:r w:rsidR="00D205BE">
              <w:rPr>
                <w:noProof/>
              </w:rPr>
              <w:fldChar w:fldCharType="begin"/>
            </w:r>
            <w:r w:rsidR="00D205BE">
              <w:rPr>
                <w:noProof/>
              </w:rPr>
              <w:instrText xml:space="preserve"> PAGEREF _Toc60312214 \h </w:instrText>
            </w:r>
            <w:r w:rsidR="00D205BE">
              <w:rPr>
                <w:noProof/>
              </w:rPr>
            </w:r>
            <w:r w:rsidR="00D205BE">
              <w:rPr>
                <w:noProof/>
              </w:rPr>
              <w:fldChar w:fldCharType="separate"/>
            </w:r>
            <w:r w:rsidR="00D205BE">
              <w:rPr>
                <w:noProof/>
              </w:rPr>
              <w:t>2</w:t>
            </w:r>
            <w:r w:rsidR="00D205BE">
              <w:rPr>
                <w:noProof/>
              </w:rPr>
              <w:fldChar w:fldCharType="end"/>
            </w:r>
          </w:hyperlink>
        </w:p>
        <w:p w14:paraId="55CD8358" w14:textId="60DED264" w:rsidR="00D205BE" w:rsidRDefault="008F28AE">
          <w:pPr>
            <w:pStyle w:val="TOC2"/>
            <w:tabs>
              <w:tab w:val="left" w:pos="1090"/>
              <w:tab w:val="right" w:leader="dot" w:pos="9064"/>
            </w:tabs>
            <w:rPr>
              <w:rFonts w:asciiTheme="minorHAnsi" w:eastAsiaTheme="minorEastAsia" w:hAnsiTheme="minorHAnsi" w:cstheme="minorBidi"/>
              <w:noProof/>
              <w:kern w:val="2"/>
              <w:sz w:val="21"/>
              <w:lang w:val="en-US" w:bidi="ar-SA"/>
            </w:rPr>
          </w:pPr>
          <w:hyperlink w:anchor="_Toc60312215" w:history="1">
            <w:r w:rsidR="00D205BE" w:rsidRPr="003E4BCA">
              <w:rPr>
                <w:rStyle w:val="af"/>
                <w:rFonts w:ascii="仿宋" w:eastAsia="仿宋" w:hAnsi="仿宋"/>
                <w:noProof/>
              </w:rPr>
              <w:t>2.1</w:t>
            </w:r>
            <w:r w:rsidR="00D205BE">
              <w:rPr>
                <w:rFonts w:asciiTheme="minorHAnsi" w:eastAsiaTheme="minorEastAsia" w:hAnsiTheme="minorHAnsi" w:cstheme="minorBidi"/>
                <w:noProof/>
                <w:kern w:val="2"/>
                <w:sz w:val="21"/>
                <w:lang w:val="en-US" w:bidi="ar-SA"/>
              </w:rPr>
              <w:tab/>
            </w:r>
            <w:r w:rsidR="00D205BE" w:rsidRPr="003E4BCA">
              <w:rPr>
                <w:rStyle w:val="af"/>
                <w:rFonts w:ascii="仿宋" w:eastAsia="仿宋" w:hAnsi="仿宋"/>
                <w:noProof/>
              </w:rPr>
              <w:t>CA驱动程序安装</w:t>
            </w:r>
            <w:r w:rsidR="00D205BE">
              <w:rPr>
                <w:noProof/>
              </w:rPr>
              <w:tab/>
            </w:r>
            <w:r w:rsidR="00D205BE">
              <w:rPr>
                <w:noProof/>
              </w:rPr>
              <w:fldChar w:fldCharType="begin"/>
            </w:r>
            <w:r w:rsidR="00D205BE">
              <w:rPr>
                <w:noProof/>
              </w:rPr>
              <w:instrText xml:space="preserve"> PAGEREF _Toc60312215 \h </w:instrText>
            </w:r>
            <w:r w:rsidR="00D205BE">
              <w:rPr>
                <w:noProof/>
              </w:rPr>
            </w:r>
            <w:r w:rsidR="00D205BE">
              <w:rPr>
                <w:noProof/>
              </w:rPr>
              <w:fldChar w:fldCharType="separate"/>
            </w:r>
            <w:r w:rsidR="00D205BE">
              <w:rPr>
                <w:noProof/>
              </w:rPr>
              <w:t>2</w:t>
            </w:r>
            <w:r w:rsidR="00D205BE">
              <w:rPr>
                <w:noProof/>
              </w:rPr>
              <w:fldChar w:fldCharType="end"/>
            </w:r>
          </w:hyperlink>
        </w:p>
        <w:p w14:paraId="4834AD19" w14:textId="565247E0" w:rsidR="00D205BE" w:rsidRDefault="008F28AE">
          <w:pPr>
            <w:pStyle w:val="TOC2"/>
            <w:tabs>
              <w:tab w:val="left" w:pos="1090"/>
              <w:tab w:val="right" w:leader="dot" w:pos="9064"/>
            </w:tabs>
            <w:rPr>
              <w:rFonts w:asciiTheme="minorHAnsi" w:eastAsiaTheme="minorEastAsia" w:hAnsiTheme="minorHAnsi" w:cstheme="minorBidi"/>
              <w:noProof/>
              <w:kern w:val="2"/>
              <w:sz w:val="21"/>
              <w:lang w:val="en-US" w:bidi="ar-SA"/>
            </w:rPr>
          </w:pPr>
          <w:hyperlink w:anchor="_Toc60312216" w:history="1">
            <w:r w:rsidR="00D205BE" w:rsidRPr="003E4BCA">
              <w:rPr>
                <w:rStyle w:val="af"/>
                <w:rFonts w:ascii="仿宋" w:eastAsia="仿宋" w:hAnsi="仿宋"/>
                <w:noProof/>
              </w:rPr>
              <w:t>2.2</w:t>
            </w:r>
            <w:r w:rsidR="00D205BE">
              <w:rPr>
                <w:rFonts w:asciiTheme="minorHAnsi" w:eastAsiaTheme="minorEastAsia" w:hAnsiTheme="minorHAnsi" w:cstheme="minorBidi"/>
                <w:noProof/>
                <w:kern w:val="2"/>
                <w:sz w:val="21"/>
                <w:lang w:val="en-US" w:bidi="ar-SA"/>
              </w:rPr>
              <w:tab/>
            </w:r>
            <w:r w:rsidR="00D205BE" w:rsidRPr="003E4BCA">
              <w:rPr>
                <w:rStyle w:val="af"/>
                <w:rFonts w:ascii="仿宋" w:eastAsia="仿宋" w:hAnsi="仿宋"/>
                <w:noProof/>
              </w:rPr>
              <w:t>用户登录</w:t>
            </w:r>
            <w:r w:rsidR="00D205BE">
              <w:rPr>
                <w:noProof/>
              </w:rPr>
              <w:tab/>
            </w:r>
            <w:r w:rsidR="00D205BE">
              <w:rPr>
                <w:noProof/>
              </w:rPr>
              <w:fldChar w:fldCharType="begin"/>
            </w:r>
            <w:r w:rsidR="00D205BE">
              <w:rPr>
                <w:noProof/>
              </w:rPr>
              <w:instrText xml:space="preserve"> PAGEREF _Toc60312216 \h </w:instrText>
            </w:r>
            <w:r w:rsidR="00D205BE">
              <w:rPr>
                <w:noProof/>
              </w:rPr>
            </w:r>
            <w:r w:rsidR="00D205BE">
              <w:rPr>
                <w:noProof/>
              </w:rPr>
              <w:fldChar w:fldCharType="separate"/>
            </w:r>
            <w:r w:rsidR="00D205BE">
              <w:rPr>
                <w:noProof/>
              </w:rPr>
              <w:t>2</w:t>
            </w:r>
            <w:r w:rsidR="00D205BE">
              <w:rPr>
                <w:noProof/>
              </w:rPr>
              <w:fldChar w:fldCharType="end"/>
            </w:r>
          </w:hyperlink>
        </w:p>
        <w:p w14:paraId="27E161AA" w14:textId="5E14DF6D" w:rsidR="00D205BE" w:rsidRDefault="008F28AE">
          <w:pPr>
            <w:pStyle w:val="TOC1"/>
            <w:tabs>
              <w:tab w:val="right" w:leader="dot" w:pos="9064"/>
            </w:tabs>
            <w:rPr>
              <w:rFonts w:asciiTheme="minorHAnsi" w:eastAsiaTheme="minorEastAsia" w:hAnsiTheme="minorHAnsi" w:cstheme="minorBidi"/>
              <w:noProof/>
              <w:kern w:val="2"/>
              <w:sz w:val="21"/>
              <w:lang w:val="en-US" w:bidi="ar-SA"/>
            </w:rPr>
          </w:pPr>
          <w:hyperlink w:anchor="_Toc60312217" w:history="1">
            <w:r w:rsidR="00D205BE" w:rsidRPr="003E4BCA">
              <w:rPr>
                <w:rStyle w:val="af"/>
                <w:noProof/>
              </w:rPr>
              <w:t>3.</w:t>
            </w:r>
            <w:r w:rsidR="00D205BE">
              <w:rPr>
                <w:rFonts w:asciiTheme="minorHAnsi" w:eastAsiaTheme="minorEastAsia" w:hAnsiTheme="minorHAnsi" w:cstheme="minorBidi"/>
                <w:noProof/>
                <w:kern w:val="2"/>
                <w:sz w:val="21"/>
                <w:lang w:val="en-US" w:bidi="ar-SA"/>
              </w:rPr>
              <w:tab/>
            </w:r>
            <w:r w:rsidR="00D205BE" w:rsidRPr="003E4BCA">
              <w:rPr>
                <w:rStyle w:val="af"/>
                <w:noProof/>
              </w:rPr>
              <w:t>系统流程操作</w:t>
            </w:r>
            <w:r w:rsidR="00D205BE">
              <w:rPr>
                <w:noProof/>
              </w:rPr>
              <w:tab/>
            </w:r>
            <w:r w:rsidR="00D205BE">
              <w:rPr>
                <w:noProof/>
              </w:rPr>
              <w:fldChar w:fldCharType="begin"/>
            </w:r>
            <w:r w:rsidR="00D205BE">
              <w:rPr>
                <w:noProof/>
              </w:rPr>
              <w:instrText xml:space="preserve"> PAGEREF _Toc60312217 \h </w:instrText>
            </w:r>
            <w:r w:rsidR="00D205BE">
              <w:rPr>
                <w:noProof/>
              </w:rPr>
            </w:r>
            <w:r w:rsidR="00D205BE">
              <w:rPr>
                <w:noProof/>
              </w:rPr>
              <w:fldChar w:fldCharType="separate"/>
            </w:r>
            <w:r w:rsidR="00D205BE">
              <w:rPr>
                <w:noProof/>
              </w:rPr>
              <w:t>4</w:t>
            </w:r>
            <w:r w:rsidR="00D205BE">
              <w:rPr>
                <w:noProof/>
              </w:rPr>
              <w:fldChar w:fldCharType="end"/>
            </w:r>
          </w:hyperlink>
        </w:p>
        <w:p w14:paraId="0C6C7879" w14:textId="72B4B8FA" w:rsidR="00D205BE" w:rsidRDefault="008F28AE">
          <w:pPr>
            <w:pStyle w:val="TOC2"/>
            <w:tabs>
              <w:tab w:val="left" w:pos="1090"/>
              <w:tab w:val="right" w:leader="dot" w:pos="9064"/>
            </w:tabs>
            <w:rPr>
              <w:rFonts w:asciiTheme="minorHAnsi" w:eastAsiaTheme="minorEastAsia" w:hAnsiTheme="minorHAnsi" w:cstheme="minorBidi"/>
              <w:noProof/>
              <w:kern w:val="2"/>
              <w:sz w:val="21"/>
              <w:lang w:val="en-US" w:bidi="ar-SA"/>
            </w:rPr>
          </w:pPr>
          <w:hyperlink w:anchor="_Toc60312221" w:history="1">
            <w:r w:rsidR="00D205BE" w:rsidRPr="003E4BCA">
              <w:rPr>
                <w:rStyle w:val="af"/>
                <w:noProof/>
                <w:w w:val="98"/>
              </w:rPr>
              <w:t>3.1</w:t>
            </w:r>
            <w:r w:rsidR="00D205BE">
              <w:rPr>
                <w:rFonts w:asciiTheme="minorHAnsi" w:eastAsiaTheme="minorEastAsia" w:hAnsiTheme="minorHAnsi" w:cstheme="minorBidi"/>
                <w:noProof/>
                <w:kern w:val="2"/>
                <w:sz w:val="21"/>
                <w:lang w:val="en-US" w:bidi="ar-SA"/>
              </w:rPr>
              <w:tab/>
            </w:r>
            <w:r w:rsidR="00D205BE" w:rsidRPr="003E4BCA">
              <w:rPr>
                <w:rStyle w:val="af"/>
                <w:noProof/>
              </w:rPr>
              <w:t>预算登记（预采购、统采预算、其他资金）</w:t>
            </w:r>
            <w:r w:rsidR="00D205BE">
              <w:rPr>
                <w:noProof/>
              </w:rPr>
              <w:tab/>
            </w:r>
            <w:r w:rsidR="00D205BE">
              <w:rPr>
                <w:noProof/>
              </w:rPr>
              <w:fldChar w:fldCharType="begin"/>
            </w:r>
            <w:r w:rsidR="00D205BE">
              <w:rPr>
                <w:noProof/>
              </w:rPr>
              <w:instrText xml:space="preserve"> PAGEREF _Toc60312221 \h </w:instrText>
            </w:r>
            <w:r w:rsidR="00D205BE">
              <w:rPr>
                <w:noProof/>
              </w:rPr>
            </w:r>
            <w:r w:rsidR="00D205BE">
              <w:rPr>
                <w:noProof/>
              </w:rPr>
              <w:fldChar w:fldCharType="separate"/>
            </w:r>
            <w:r w:rsidR="00D205BE">
              <w:rPr>
                <w:noProof/>
              </w:rPr>
              <w:t>4</w:t>
            </w:r>
            <w:r w:rsidR="00D205BE">
              <w:rPr>
                <w:noProof/>
              </w:rPr>
              <w:fldChar w:fldCharType="end"/>
            </w:r>
          </w:hyperlink>
        </w:p>
        <w:p w14:paraId="385678E6" w14:textId="3B1D49B5" w:rsidR="00D205BE" w:rsidRDefault="008F28AE">
          <w:pPr>
            <w:pStyle w:val="TOC2"/>
            <w:tabs>
              <w:tab w:val="left" w:pos="1090"/>
              <w:tab w:val="right" w:leader="dot" w:pos="9064"/>
            </w:tabs>
            <w:rPr>
              <w:rFonts w:asciiTheme="minorHAnsi" w:eastAsiaTheme="minorEastAsia" w:hAnsiTheme="minorHAnsi" w:cstheme="minorBidi"/>
              <w:noProof/>
              <w:kern w:val="2"/>
              <w:sz w:val="21"/>
              <w:lang w:val="en-US" w:bidi="ar-SA"/>
            </w:rPr>
          </w:pPr>
          <w:hyperlink w:anchor="_Toc60312222" w:history="1">
            <w:r w:rsidR="00D205BE" w:rsidRPr="003E4BCA">
              <w:rPr>
                <w:rStyle w:val="af"/>
                <w:noProof/>
                <w:w w:val="98"/>
              </w:rPr>
              <w:t>3.2</w:t>
            </w:r>
            <w:r w:rsidR="00D205BE">
              <w:rPr>
                <w:rFonts w:asciiTheme="minorHAnsi" w:eastAsiaTheme="minorEastAsia" w:hAnsiTheme="minorHAnsi" w:cstheme="minorBidi"/>
                <w:noProof/>
                <w:kern w:val="2"/>
                <w:sz w:val="21"/>
                <w:lang w:val="en-US" w:bidi="ar-SA"/>
              </w:rPr>
              <w:tab/>
            </w:r>
            <w:r w:rsidR="00D205BE" w:rsidRPr="003E4BCA">
              <w:rPr>
                <w:rStyle w:val="af"/>
                <w:noProof/>
              </w:rPr>
              <w:t>采购预算指标确认</w:t>
            </w:r>
            <w:r w:rsidR="00D205BE">
              <w:rPr>
                <w:noProof/>
              </w:rPr>
              <w:tab/>
            </w:r>
            <w:r w:rsidR="00D205BE">
              <w:rPr>
                <w:noProof/>
              </w:rPr>
              <w:fldChar w:fldCharType="begin"/>
            </w:r>
            <w:r w:rsidR="00D205BE">
              <w:rPr>
                <w:noProof/>
              </w:rPr>
              <w:instrText xml:space="preserve"> PAGEREF _Toc60312222 \h </w:instrText>
            </w:r>
            <w:r w:rsidR="00D205BE">
              <w:rPr>
                <w:noProof/>
              </w:rPr>
            </w:r>
            <w:r w:rsidR="00D205BE">
              <w:rPr>
                <w:noProof/>
              </w:rPr>
              <w:fldChar w:fldCharType="separate"/>
            </w:r>
            <w:r w:rsidR="00D205BE">
              <w:rPr>
                <w:noProof/>
              </w:rPr>
              <w:t>5</w:t>
            </w:r>
            <w:r w:rsidR="00D205BE">
              <w:rPr>
                <w:noProof/>
              </w:rPr>
              <w:fldChar w:fldCharType="end"/>
            </w:r>
          </w:hyperlink>
        </w:p>
        <w:p w14:paraId="6868D935" w14:textId="65FE5059" w:rsidR="00D205BE" w:rsidRDefault="008F28AE">
          <w:pPr>
            <w:pStyle w:val="TOC2"/>
            <w:tabs>
              <w:tab w:val="left" w:pos="1090"/>
              <w:tab w:val="right" w:leader="dot" w:pos="9064"/>
            </w:tabs>
            <w:rPr>
              <w:rFonts w:asciiTheme="minorHAnsi" w:eastAsiaTheme="minorEastAsia" w:hAnsiTheme="minorHAnsi" w:cstheme="minorBidi"/>
              <w:noProof/>
              <w:kern w:val="2"/>
              <w:sz w:val="21"/>
              <w:lang w:val="en-US" w:bidi="ar-SA"/>
            </w:rPr>
          </w:pPr>
          <w:hyperlink w:anchor="_Toc60312223" w:history="1">
            <w:r w:rsidR="00D205BE" w:rsidRPr="003E4BCA">
              <w:rPr>
                <w:rStyle w:val="af"/>
                <w:noProof/>
                <w:w w:val="98"/>
              </w:rPr>
              <w:t>3.3</w:t>
            </w:r>
            <w:r w:rsidR="00D205BE">
              <w:rPr>
                <w:rFonts w:asciiTheme="minorHAnsi" w:eastAsiaTheme="minorEastAsia" w:hAnsiTheme="minorHAnsi" w:cstheme="minorBidi"/>
                <w:noProof/>
                <w:kern w:val="2"/>
                <w:sz w:val="21"/>
                <w:lang w:val="en-US" w:bidi="ar-SA"/>
              </w:rPr>
              <w:tab/>
            </w:r>
            <w:r w:rsidR="00D205BE" w:rsidRPr="003E4BCA">
              <w:rPr>
                <w:rStyle w:val="af"/>
                <w:noProof/>
              </w:rPr>
              <w:t>采购意向公开</w:t>
            </w:r>
            <w:r w:rsidR="00D205BE">
              <w:rPr>
                <w:noProof/>
              </w:rPr>
              <w:tab/>
            </w:r>
            <w:r w:rsidR="00D205BE">
              <w:rPr>
                <w:noProof/>
              </w:rPr>
              <w:fldChar w:fldCharType="begin"/>
            </w:r>
            <w:r w:rsidR="00D205BE">
              <w:rPr>
                <w:noProof/>
              </w:rPr>
              <w:instrText xml:space="preserve"> PAGEREF _Toc60312223 \h </w:instrText>
            </w:r>
            <w:r w:rsidR="00D205BE">
              <w:rPr>
                <w:noProof/>
              </w:rPr>
            </w:r>
            <w:r w:rsidR="00D205BE">
              <w:rPr>
                <w:noProof/>
              </w:rPr>
              <w:fldChar w:fldCharType="separate"/>
            </w:r>
            <w:r w:rsidR="00D205BE">
              <w:rPr>
                <w:noProof/>
              </w:rPr>
              <w:t>8</w:t>
            </w:r>
            <w:r w:rsidR="00D205BE">
              <w:rPr>
                <w:noProof/>
              </w:rPr>
              <w:fldChar w:fldCharType="end"/>
            </w:r>
          </w:hyperlink>
        </w:p>
        <w:p w14:paraId="1961B54D" w14:textId="5F480911" w:rsidR="00D205BE" w:rsidRDefault="008F28AE">
          <w:pPr>
            <w:pStyle w:val="TOC2"/>
            <w:tabs>
              <w:tab w:val="left" w:pos="1090"/>
              <w:tab w:val="right" w:leader="dot" w:pos="9064"/>
            </w:tabs>
            <w:rPr>
              <w:rFonts w:asciiTheme="minorHAnsi" w:eastAsiaTheme="minorEastAsia" w:hAnsiTheme="minorHAnsi" w:cstheme="minorBidi"/>
              <w:noProof/>
              <w:kern w:val="2"/>
              <w:sz w:val="21"/>
              <w:lang w:val="en-US" w:bidi="ar-SA"/>
            </w:rPr>
          </w:pPr>
          <w:hyperlink w:anchor="_Toc60312224" w:history="1">
            <w:r w:rsidR="00D205BE" w:rsidRPr="003E4BCA">
              <w:rPr>
                <w:rStyle w:val="af"/>
                <w:noProof/>
                <w:w w:val="98"/>
              </w:rPr>
              <w:t>3.4</w:t>
            </w:r>
            <w:r w:rsidR="00D205BE">
              <w:rPr>
                <w:rFonts w:asciiTheme="minorHAnsi" w:eastAsiaTheme="minorEastAsia" w:hAnsiTheme="minorHAnsi" w:cstheme="minorBidi"/>
                <w:noProof/>
                <w:kern w:val="2"/>
                <w:sz w:val="21"/>
                <w:lang w:val="en-US" w:bidi="ar-SA"/>
              </w:rPr>
              <w:tab/>
            </w:r>
            <w:r w:rsidR="00D205BE" w:rsidRPr="003E4BCA">
              <w:rPr>
                <w:rStyle w:val="af"/>
                <w:noProof/>
              </w:rPr>
              <w:t>单一来源公示</w:t>
            </w:r>
            <w:r w:rsidR="00D205BE">
              <w:rPr>
                <w:noProof/>
              </w:rPr>
              <w:tab/>
            </w:r>
            <w:r w:rsidR="00D205BE">
              <w:rPr>
                <w:noProof/>
              </w:rPr>
              <w:fldChar w:fldCharType="begin"/>
            </w:r>
            <w:r w:rsidR="00D205BE">
              <w:rPr>
                <w:noProof/>
              </w:rPr>
              <w:instrText xml:space="preserve"> PAGEREF _Toc60312224 \h </w:instrText>
            </w:r>
            <w:r w:rsidR="00D205BE">
              <w:rPr>
                <w:noProof/>
              </w:rPr>
            </w:r>
            <w:r w:rsidR="00D205BE">
              <w:rPr>
                <w:noProof/>
              </w:rPr>
              <w:fldChar w:fldCharType="separate"/>
            </w:r>
            <w:r w:rsidR="00D205BE">
              <w:rPr>
                <w:noProof/>
              </w:rPr>
              <w:t>10</w:t>
            </w:r>
            <w:r w:rsidR="00D205BE">
              <w:rPr>
                <w:noProof/>
              </w:rPr>
              <w:fldChar w:fldCharType="end"/>
            </w:r>
          </w:hyperlink>
        </w:p>
        <w:p w14:paraId="547505CA" w14:textId="6D84CF8E" w:rsidR="00D205BE" w:rsidRDefault="008F28AE">
          <w:pPr>
            <w:pStyle w:val="TOC2"/>
            <w:tabs>
              <w:tab w:val="left" w:pos="1090"/>
              <w:tab w:val="right" w:leader="dot" w:pos="9064"/>
            </w:tabs>
            <w:rPr>
              <w:rFonts w:asciiTheme="minorHAnsi" w:eastAsiaTheme="minorEastAsia" w:hAnsiTheme="minorHAnsi" w:cstheme="minorBidi"/>
              <w:noProof/>
              <w:kern w:val="2"/>
              <w:sz w:val="21"/>
              <w:lang w:val="en-US" w:bidi="ar-SA"/>
            </w:rPr>
          </w:pPr>
          <w:hyperlink w:anchor="_Toc60312225" w:history="1">
            <w:r w:rsidR="00D205BE" w:rsidRPr="003E4BCA">
              <w:rPr>
                <w:rStyle w:val="af"/>
                <w:noProof/>
                <w:w w:val="98"/>
              </w:rPr>
              <w:t>3.5</w:t>
            </w:r>
            <w:r w:rsidR="00D205BE">
              <w:rPr>
                <w:rFonts w:asciiTheme="minorHAnsi" w:eastAsiaTheme="minorEastAsia" w:hAnsiTheme="minorHAnsi" w:cstheme="minorBidi"/>
                <w:noProof/>
                <w:kern w:val="2"/>
                <w:sz w:val="21"/>
                <w:lang w:val="en-US" w:bidi="ar-SA"/>
              </w:rPr>
              <w:tab/>
            </w:r>
            <w:r w:rsidR="00D205BE" w:rsidRPr="003E4BCA">
              <w:rPr>
                <w:rStyle w:val="af"/>
                <w:noProof/>
              </w:rPr>
              <w:t>采购计划管理</w:t>
            </w:r>
            <w:r w:rsidR="00D205BE">
              <w:rPr>
                <w:noProof/>
              </w:rPr>
              <w:tab/>
            </w:r>
            <w:r w:rsidR="00D205BE">
              <w:rPr>
                <w:noProof/>
              </w:rPr>
              <w:fldChar w:fldCharType="begin"/>
            </w:r>
            <w:r w:rsidR="00D205BE">
              <w:rPr>
                <w:noProof/>
              </w:rPr>
              <w:instrText xml:space="preserve"> PAGEREF _Toc60312225 \h </w:instrText>
            </w:r>
            <w:r w:rsidR="00D205BE">
              <w:rPr>
                <w:noProof/>
              </w:rPr>
            </w:r>
            <w:r w:rsidR="00D205BE">
              <w:rPr>
                <w:noProof/>
              </w:rPr>
              <w:fldChar w:fldCharType="separate"/>
            </w:r>
            <w:r w:rsidR="00D205BE">
              <w:rPr>
                <w:noProof/>
              </w:rPr>
              <w:t>11</w:t>
            </w:r>
            <w:r w:rsidR="00D205BE">
              <w:rPr>
                <w:noProof/>
              </w:rPr>
              <w:fldChar w:fldCharType="end"/>
            </w:r>
          </w:hyperlink>
        </w:p>
        <w:p w14:paraId="286C06C7" w14:textId="05628A3E" w:rsidR="00D205BE" w:rsidRDefault="008F28AE">
          <w:pPr>
            <w:pStyle w:val="TOC3"/>
            <w:tabs>
              <w:tab w:val="left" w:pos="1371"/>
              <w:tab w:val="right" w:leader="dot" w:pos="9064"/>
            </w:tabs>
            <w:rPr>
              <w:rFonts w:asciiTheme="minorHAnsi" w:eastAsiaTheme="minorEastAsia" w:hAnsiTheme="minorHAnsi" w:cstheme="minorBidi"/>
              <w:noProof/>
              <w:kern w:val="2"/>
              <w:sz w:val="21"/>
              <w:lang w:val="en-US" w:bidi="ar-SA"/>
            </w:rPr>
          </w:pPr>
          <w:hyperlink w:anchor="_Toc60312226" w:history="1">
            <w:r w:rsidR="00D205BE" w:rsidRPr="003E4BCA">
              <w:rPr>
                <w:rStyle w:val="af"/>
                <w:noProof/>
                <w:w w:val="98"/>
              </w:rPr>
              <w:t>3.5.1</w:t>
            </w:r>
            <w:r w:rsidR="00D205BE">
              <w:rPr>
                <w:rFonts w:asciiTheme="minorHAnsi" w:eastAsiaTheme="minorEastAsia" w:hAnsiTheme="minorHAnsi" w:cstheme="minorBidi"/>
                <w:noProof/>
                <w:kern w:val="2"/>
                <w:sz w:val="21"/>
                <w:lang w:val="en-US" w:bidi="ar-SA"/>
              </w:rPr>
              <w:tab/>
            </w:r>
            <w:r w:rsidR="00D205BE" w:rsidRPr="003E4BCA">
              <w:rPr>
                <w:rStyle w:val="af"/>
                <w:noProof/>
              </w:rPr>
              <w:t>项目采购计划申报（集采、分散、属地、科研）</w:t>
            </w:r>
            <w:r w:rsidR="00D205BE">
              <w:rPr>
                <w:noProof/>
              </w:rPr>
              <w:tab/>
            </w:r>
            <w:r w:rsidR="00D205BE">
              <w:rPr>
                <w:noProof/>
              </w:rPr>
              <w:fldChar w:fldCharType="begin"/>
            </w:r>
            <w:r w:rsidR="00D205BE">
              <w:rPr>
                <w:noProof/>
              </w:rPr>
              <w:instrText xml:space="preserve"> PAGEREF _Toc60312226 \h </w:instrText>
            </w:r>
            <w:r w:rsidR="00D205BE">
              <w:rPr>
                <w:noProof/>
              </w:rPr>
            </w:r>
            <w:r w:rsidR="00D205BE">
              <w:rPr>
                <w:noProof/>
              </w:rPr>
              <w:fldChar w:fldCharType="separate"/>
            </w:r>
            <w:r w:rsidR="00D205BE">
              <w:rPr>
                <w:noProof/>
              </w:rPr>
              <w:t>11</w:t>
            </w:r>
            <w:r w:rsidR="00D205BE">
              <w:rPr>
                <w:noProof/>
              </w:rPr>
              <w:fldChar w:fldCharType="end"/>
            </w:r>
          </w:hyperlink>
        </w:p>
        <w:p w14:paraId="534CC573" w14:textId="2418A788" w:rsidR="00D205BE" w:rsidRDefault="008F28AE">
          <w:pPr>
            <w:pStyle w:val="TOC3"/>
            <w:tabs>
              <w:tab w:val="left" w:pos="1371"/>
              <w:tab w:val="right" w:leader="dot" w:pos="9064"/>
            </w:tabs>
            <w:rPr>
              <w:rFonts w:asciiTheme="minorHAnsi" w:eastAsiaTheme="minorEastAsia" w:hAnsiTheme="minorHAnsi" w:cstheme="minorBidi"/>
              <w:noProof/>
              <w:kern w:val="2"/>
              <w:sz w:val="21"/>
              <w:lang w:val="en-US" w:bidi="ar-SA"/>
            </w:rPr>
          </w:pPr>
          <w:hyperlink w:anchor="_Toc60312227" w:history="1">
            <w:r w:rsidR="00D205BE" w:rsidRPr="003E4BCA">
              <w:rPr>
                <w:rStyle w:val="af"/>
                <w:noProof/>
                <w:w w:val="98"/>
              </w:rPr>
              <w:t>3.5.2</w:t>
            </w:r>
            <w:r w:rsidR="00D205BE">
              <w:rPr>
                <w:rFonts w:asciiTheme="minorHAnsi" w:eastAsiaTheme="minorEastAsia" w:hAnsiTheme="minorHAnsi" w:cstheme="minorBidi"/>
                <w:noProof/>
                <w:kern w:val="2"/>
                <w:sz w:val="21"/>
                <w:lang w:val="en-US" w:bidi="ar-SA"/>
              </w:rPr>
              <w:tab/>
            </w:r>
            <w:r w:rsidR="00D205BE" w:rsidRPr="003E4BCA">
              <w:rPr>
                <w:rStyle w:val="af"/>
                <w:noProof/>
              </w:rPr>
              <w:t>商城采购计划录入</w:t>
            </w:r>
            <w:r w:rsidR="00D205BE">
              <w:rPr>
                <w:noProof/>
              </w:rPr>
              <w:tab/>
            </w:r>
            <w:r w:rsidR="00D205BE">
              <w:rPr>
                <w:noProof/>
              </w:rPr>
              <w:fldChar w:fldCharType="begin"/>
            </w:r>
            <w:r w:rsidR="00D205BE">
              <w:rPr>
                <w:noProof/>
              </w:rPr>
              <w:instrText xml:space="preserve"> PAGEREF _Toc60312227 \h </w:instrText>
            </w:r>
            <w:r w:rsidR="00D205BE">
              <w:rPr>
                <w:noProof/>
              </w:rPr>
            </w:r>
            <w:r w:rsidR="00D205BE">
              <w:rPr>
                <w:noProof/>
              </w:rPr>
              <w:fldChar w:fldCharType="separate"/>
            </w:r>
            <w:r w:rsidR="00D205BE">
              <w:rPr>
                <w:noProof/>
              </w:rPr>
              <w:t>15</w:t>
            </w:r>
            <w:r w:rsidR="00D205BE">
              <w:rPr>
                <w:noProof/>
              </w:rPr>
              <w:fldChar w:fldCharType="end"/>
            </w:r>
          </w:hyperlink>
        </w:p>
        <w:p w14:paraId="433FBFB8" w14:textId="03A2E956" w:rsidR="00D205BE" w:rsidRDefault="008F28AE">
          <w:pPr>
            <w:pStyle w:val="TOC3"/>
            <w:tabs>
              <w:tab w:val="left" w:pos="1371"/>
              <w:tab w:val="right" w:leader="dot" w:pos="9064"/>
            </w:tabs>
            <w:rPr>
              <w:rFonts w:asciiTheme="minorHAnsi" w:eastAsiaTheme="minorEastAsia" w:hAnsiTheme="minorHAnsi" w:cstheme="minorBidi"/>
              <w:noProof/>
              <w:kern w:val="2"/>
              <w:sz w:val="21"/>
              <w:lang w:val="en-US" w:bidi="ar-SA"/>
            </w:rPr>
          </w:pPr>
          <w:hyperlink w:anchor="_Toc60312228" w:history="1">
            <w:r w:rsidR="00D205BE" w:rsidRPr="003E4BCA">
              <w:rPr>
                <w:rStyle w:val="af"/>
                <w:rFonts w:ascii="黑体"/>
                <w:noProof/>
                <w:w w:val="98"/>
              </w:rPr>
              <w:t>3.5.3</w:t>
            </w:r>
            <w:r w:rsidR="00D205BE">
              <w:rPr>
                <w:rFonts w:asciiTheme="minorHAnsi" w:eastAsiaTheme="minorEastAsia" w:hAnsiTheme="minorHAnsi" w:cstheme="minorBidi"/>
                <w:noProof/>
                <w:kern w:val="2"/>
                <w:sz w:val="21"/>
                <w:lang w:val="en-US" w:bidi="ar-SA"/>
              </w:rPr>
              <w:tab/>
            </w:r>
            <w:r w:rsidR="00D205BE" w:rsidRPr="003E4BCA">
              <w:rPr>
                <w:rStyle w:val="af"/>
                <w:noProof/>
              </w:rPr>
              <w:t>其他采购计划（非政府采购、历史合同补录）</w:t>
            </w:r>
            <w:r w:rsidR="00D205BE">
              <w:rPr>
                <w:noProof/>
              </w:rPr>
              <w:tab/>
            </w:r>
            <w:r w:rsidR="00D205BE">
              <w:rPr>
                <w:noProof/>
              </w:rPr>
              <w:fldChar w:fldCharType="begin"/>
            </w:r>
            <w:r w:rsidR="00D205BE">
              <w:rPr>
                <w:noProof/>
              </w:rPr>
              <w:instrText xml:space="preserve"> PAGEREF _Toc60312228 \h </w:instrText>
            </w:r>
            <w:r w:rsidR="00D205BE">
              <w:rPr>
                <w:noProof/>
              </w:rPr>
            </w:r>
            <w:r w:rsidR="00D205BE">
              <w:rPr>
                <w:noProof/>
              </w:rPr>
              <w:fldChar w:fldCharType="separate"/>
            </w:r>
            <w:r w:rsidR="00D205BE">
              <w:rPr>
                <w:noProof/>
              </w:rPr>
              <w:t>17</w:t>
            </w:r>
            <w:r w:rsidR="00D205BE">
              <w:rPr>
                <w:noProof/>
              </w:rPr>
              <w:fldChar w:fldCharType="end"/>
            </w:r>
          </w:hyperlink>
        </w:p>
        <w:p w14:paraId="7FAAC1BE" w14:textId="387D69D1" w:rsidR="00D205BE" w:rsidRDefault="008F28AE">
          <w:pPr>
            <w:pStyle w:val="TOC3"/>
            <w:tabs>
              <w:tab w:val="left" w:pos="1371"/>
              <w:tab w:val="right" w:leader="dot" w:pos="9064"/>
            </w:tabs>
            <w:rPr>
              <w:rFonts w:asciiTheme="minorHAnsi" w:eastAsiaTheme="minorEastAsia" w:hAnsiTheme="minorHAnsi" w:cstheme="minorBidi"/>
              <w:noProof/>
              <w:kern w:val="2"/>
              <w:sz w:val="21"/>
              <w:lang w:val="en-US" w:bidi="ar-SA"/>
            </w:rPr>
          </w:pPr>
          <w:hyperlink w:anchor="_Toc60312229" w:history="1">
            <w:r w:rsidR="00D205BE" w:rsidRPr="003E4BCA">
              <w:rPr>
                <w:rStyle w:val="af"/>
                <w:noProof/>
                <w:w w:val="98"/>
              </w:rPr>
              <w:t>3.5.4</w:t>
            </w:r>
            <w:r w:rsidR="00D205BE">
              <w:rPr>
                <w:rFonts w:asciiTheme="minorHAnsi" w:eastAsiaTheme="minorEastAsia" w:hAnsiTheme="minorHAnsi" w:cstheme="minorBidi"/>
                <w:noProof/>
                <w:kern w:val="2"/>
                <w:sz w:val="21"/>
                <w:lang w:val="en-US" w:bidi="ar-SA"/>
              </w:rPr>
              <w:tab/>
            </w:r>
            <w:r w:rsidR="00D205BE" w:rsidRPr="003E4BCA">
              <w:rPr>
                <w:rStyle w:val="af"/>
                <w:noProof/>
              </w:rPr>
              <w:t>采购计划审核</w:t>
            </w:r>
            <w:r w:rsidR="00D205BE">
              <w:rPr>
                <w:noProof/>
              </w:rPr>
              <w:tab/>
            </w:r>
            <w:r w:rsidR="00D205BE">
              <w:rPr>
                <w:noProof/>
              </w:rPr>
              <w:fldChar w:fldCharType="begin"/>
            </w:r>
            <w:r w:rsidR="00D205BE">
              <w:rPr>
                <w:noProof/>
              </w:rPr>
              <w:instrText xml:space="preserve"> PAGEREF _Toc60312229 \h </w:instrText>
            </w:r>
            <w:r w:rsidR="00D205BE">
              <w:rPr>
                <w:noProof/>
              </w:rPr>
            </w:r>
            <w:r w:rsidR="00D205BE">
              <w:rPr>
                <w:noProof/>
              </w:rPr>
              <w:fldChar w:fldCharType="separate"/>
            </w:r>
            <w:r w:rsidR="00D205BE">
              <w:rPr>
                <w:noProof/>
              </w:rPr>
              <w:t>18</w:t>
            </w:r>
            <w:r w:rsidR="00D205BE">
              <w:rPr>
                <w:noProof/>
              </w:rPr>
              <w:fldChar w:fldCharType="end"/>
            </w:r>
          </w:hyperlink>
        </w:p>
        <w:p w14:paraId="54D7964D" w14:textId="502FA567" w:rsidR="00D205BE" w:rsidRDefault="008F28AE">
          <w:pPr>
            <w:pStyle w:val="TOC3"/>
            <w:tabs>
              <w:tab w:val="left" w:pos="1371"/>
              <w:tab w:val="right" w:leader="dot" w:pos="9064"/>
            </w:tabs>
            <w:rPr>
              <w:rFonts w:asciiTheme="minorHAnsi" w:eastAsiaTheme="minorEastAsia" w:hAnsiTheme="minorHAnsi" w:cstheme="minorBidi"/>
              <w:noProof/>
              <w:kern w:val="2"/>
              <w:sz w:val="21"/>
              <w:lang w:val="en-US" w:bidi="ar-SA"/>
            </w:rPr>
          </w:pPr>
          <w:hyperlink w:anchor="_Toc60312230" w:history="1">
            <w:r w:rsidR="00D205BE" w:rsidRPr="003E4BCA">
              <w:rPr>
                <w:rStyle w:val="af"/>
                <w:noProof/>
                <w:w w:val="98"/>
              </w:rPr>
              <w:t>3.5.5</w:t>
            </w:r>
            <w:r w:rsidR="00D205BE">
              <w:rPr>
                <w:rFonts w:asciiTheme="minorHAnsi" w:eastAsiaTheme="minorEastAsia" w:hAnsiTheme="minorHAnsi" w:cstheme="minorBidi"/>
                <w:noProof/>
                <w:kern w:val="2"/>
                <w:sz w:val="21"/>
                <w:lang w:val="en-US" w:bidi="ar-SA"/>
              </w:rPr>
              <w:tab/>
            </w:r>
            <w:r w:rsidR="00D205BE" w:rsidRPr="003E4BCA">
              <w:rPr>
                <w:rStyle w:val="af"/>
                <w:noProof/>
              </w:rPr>
              <w:t>采购方式变更</w:t>
            </w:r>
            <w:r w:rsidR="00D205BE">
              <w:rPr>
                <w:noProof/>
              </w:rPr>
              <w:tab/>
            </w:r>
            <w:r w:rsidR="00D205BE">
              <w:rPr>
                <w:noProof/>
              </w:rPr>
              <w:fldChar w:fldCharType="begin"/>
            </w:r>
            <w:r w:rsidR="00D205BE">
              <w:rPr>
                <w:noProof/>
              </w:rPr>
              <w:instrText xml:space="preserve"> PAGEREF _Toc60312230 \h </w:instrText>
            </w:r>
            <w:r w:rsidR="00D205BE">
              <w:rPr>
                <w:noProof/>
              </w:rPr>
            </w:r>
            <w:r w:rsidR="00D205BE">
              <w:rPr>
                <w:noProof/>
              </w:rPr>
              <w:fldChar w:fldCharType="separate"/>
            </w:r>
            <w:r w:rsidR="00D205BE">
              <w:rPr>
                <w:noProof/>
              </w:rPr>
              <w:t>20</w:t>
            </w:r>
            <w:r w:rsidR="00D205BE">
              <w:rPr>
                <w:noProof/>
              </w:rPr>
              <w:fldChar w:fldCharType="end"/>
            </w:r>
          </w:hyperlink>
        </w:p>
        <w:p w14:paraId="6DADE09C" w14:textId="62F9F854" w:rsidR="00D205BE" w:rsidRDefault="008F28AE">
          <w:pPr>
            <w:pStyle w:val="TOC3"/>
            <w:tabs>
              <w:tab w:val="left" w:pos="1371"/>
              <w:tab w:val="right" w:leader="dot" w:pos="9064"/>
            </w:tabs>
            <w:rPr>
              <w:rFonts w:asciiTheme="minorHAnsi" w:eastAsiaTheme="minorEastAsia" w:hAnsiTheme="minorHAnsi" w:cstheme="minorBidi"/>
              <w:noProof/>
              <w:kern w:val="2"/>
              <w:sz w:val="21"/>
              <w:lang w:val="en-US" w:bidi="ar-SA"/>
            </w:rPr>
          </w:pPr>
          <w:hyperlink w:anchor="_Toc60312231" w:history="1">
            <w:r w:rsidR="00D205BE" w:rsidRPr="003E4BCA">
              <w:rPr>
                <w:rStyle w:val="af"/>
                <w:noProof/>
                <w:w w:val="98"/>
              </w:rPr>
              <w:t>3.5.6</w:t>
            </w:r>
            <w:r w:rsidR="00D205BE">
              <w:rPr>
                <w:rFonts w:asciiTheme="minorHAnsi" w:eastAsiaTheme="minorEastAsia" w:hAnsiTheme="minorHAnsi" w:cstheme="minorBidi"/>
                <w:noProof/>
                <w:kern w:val="2"/>
                <w:sz w:val="21"/>
                <w:lang w:val="en-US" w:bidi="ar-SA"/>
              </w:rPr>
              <w:tab/>
            </w:r>
            <w:r w:rsidR="00D205BE" w:rsidRPr="003E4BCA">
              <w:rPr>
                <w:rStyle w:val="af"/>
                <w:noProof/>
              </w:rPr>
              <w:t>进口设备采购报批</w:t>
            </w:r>
            <w:r w:rsidR="00D205BE">
              <w:rPr>
                <w:noProof/>
              </w:rPr>
              <w:tab/>
            </w:r>
            <w:r w:rsidR="00D205BE">
              <w:rPr>
                <w:noProof/>
              </w:rPr>
              <w:fldChar w:fldCharType="begin"/>
            </w:r>
            <w:r w:rsidR="00D205BE">
              <w:rPr>
                <w:noProof/>
              </w:rPr>
              <w:instrText xml:space="preserve"> PAGEREF _Toc60312231 \h </w:instrText>
            </w:r>
            <w:r w:rsidR="00D205BE">
              <w:rPr>
                <w:noProof/>
              </w:rPr>
            </w:r>
            <w:r w:rsidR="00D205BE">
              <w:rPr>
                <w:noProof/>
              </w:rPr>
              <w:fldChar w:fldCharType="separate"/>
            </w:r>
            <w:r w:rsidR="00D205BE">
              <w:rPr>
                <w:noProof/>
              </w:rPr>
              <w:t>22</w:t>
            </w:r>
            <w:r w:rsidR="00D205BE">
              <w:rPr>
                <w:noProof/>
              </w:rPr>
              <w:fldChar w:fldCharType="end"/>
            </w:r>
          </w:hyperlink>
        </w:p>
        <w:p w14:paraId="428EBC4E" w14:textId="093084BC" w:rsidR="00D205BE" w:rsidRDefault="008F28AE">
          <w:pPr>
            <w:pStyle w:val="TOC2"/>
            <w:tabs>
              <w:tab w:val="left" w:pos="1090"/>
              <w:tab w:val="right" w:leader="dot" w:pos="9064"/>
            </w:tabs>
            <w:rPr>
              <w:rFonts w:asciiTheme="minorHAnsi" w:eastAsiaTheme="minorEastAsia" w:hAnsiTheme="minorHAnsi" w:cstheme="minorBidi"/>
              <w:noProof/>
              <w:kern w:val="2"/>
              <w:sz w:val="21"/>
              <w:lang w:val="en-US" w:bidi="ar-SA"/>
            </w:rPr>
          </w:pPr>
          <w:hyperlink w:anchor="_Toc60312232" w:history="1">
            <w:r w:rsidR="00D205BE" w:rsidRPr="003E4BCA">
              <w:rPr>
                <w:rStyle w:val="af"/>
                <w:noProof/>
                <w:w w:val="98"/>
              </w:rPr>
              <w:t>3.6</w:t>
            </w:r>
            <w:r w:rsidR="00D205BE">
              <w:rPr>
                <w:rFonts w:asciiTheme="minorHAnsi" w:eastAsiaTheme="minorEastAsia" w:hAnsiTheme="minorHAnsi" w:cstheme="minorBidi"/>
                <w:noProof/>
                <w:kern w:val="2"/>
                <w:sz w:val="21"/>
                <w:lang w:val="en-US" w:bidi="ar-SA"/>
              </w:rPr>
              <w:tab/>
            </w:r>
            <w:r w:rsidR="00D205BE" w:rsidRPr="003E4BCA">
              <w:rPr>
                <w:rStyle w:val="af"/>
                <w:noProof/>
              </w:rPr>
              <w:t>采购任务管理</w:t>
            </w:r>
            <w:r w:rsidR="00D205BE">
              <w:rPr>
                <w:noProof/>
              </w:rPr>
              <w:tab/>
            </w:r>
            <w:r w:rsidR="00D205BE">
              <w:rPr>
                <w:noProof/>
              </w:rPr>
              <w:fldChar w:fldCharType="begin"/>
            </w:r>
            <w:r w:rsidR="00D205BE">
              <w:rPr>
                <w:noProof/>
              </w:rPr>
              <w:instrText xml:space="preserve"> PAGEREF _Toc60312232 \h </w:instrText>
            </w:r>
            <w:r w:rsidR="00D205BE">
              <w:rPr>
                <w:noProof/>
              </w:rPr>
            </w:r>
            <w:r w:rsidR="00D205BE">
              <w:rPr>
                <w:noProof/>
              </w:rPr>
              <w:fldChar w:fldCharType="separate"/>
            </w:r>
            <w:r w:rsidR="00D205BE">
              <w:rPr>
                <w:noProof/>
              </w:rPr>
              <w:t>23</w:t>
            </w:r>
            <w:r w:rsidR="00D205BE">
              <w:rPr>
                <w:noProof/>
              </w:rPr>
              <w:fldChar w:fldCharType="end"/>
            </w:r>
          </w:hyperlink>
        </w:p>
        <w:p w14:paraId="78DACB15" w14:textId="1163A52E" w:rsidR="00D205BE" w:rsidRDefault="008F28AE">
          <w:pPr>
            <w:pStyle w:val="TOC3"/>
            <w:tabs>
              <w:tab w:val="left" w:pos="1371"/>
              <w:tab w:val="right" w:leader="dot" w:pos="9064"/>
            </w:tabs>
            <w:rPr>
              <w:rFonts w:asciiTheme="minorHAnsi" w:eastAsiaTheme="minorEastAsia" w:hAnsiTheme="minorHAnsi" w:cstheme="minorBidi"/>
              <w:noProof/>
              <w:kern w:val="2"/>
              <w:sz w:val="21"/>
              <w:lang w:val="en-US" w:bidi="ar-SA"/>
            </w:rPr>
          </w:pPr>
          <w:hyperlink w:anchor="_Toc60312233" w:history="1">
            <w:r w:rsidR="00D205BE" w:rsidRPr="003E4BCA">
              <w:rPr>
                <w:rStyle w:val="af"/>
                <w:noProof/>
                <w:w w:val="98"/>
              </w:rPr>
              <w:t>3.6.1</w:t>
            </w:r>
            <w:r w:rsidR="00D205BE">
              <w:rPr>
                <w:rFonts w:asciiTheme="minorHAnsi" w:eastAsiaTheme="minorEastAsia" w:hAnsiTheme="minorHAnsi" w:cstheme="minorBidi"/>
                <w:noProof/>
                <w:kern w:val="2"/>
                <w:sz w:val="21"/>
                <w:lang w:val="en-US" w:bidi="ar-SA"/>
              </w:rPr>
              <w:tab/>
            </w:r>
            <w:r w:rsidR="00D205BE" w:rsidRPr="003E4BCA">
              <w:rPr>
                <w:rStyle w:val="af"/>
                <w:noProof/>
              </w:rPr>
              <w:t>商城任务书备案</w:t>
            </w:r>
            <w:r w:rsidR="00D205BE">
              <w:rPr>
                <w:noProof/>
              </w:rPr>
              <w:tab/>
            </w:r>
            <w:r w:rsidR="00D205BE">
              <w:rPr>
                <w:noProof/>
              </w:rPr>
              <w:fldChar w:fldCharType="begin"/>
            </w:r>
            <w:r w:rsidR="00D205BE">
              <w:rPr>
                <w:noProof/>
              </w:rPr>
              <w:instrText xml:space="preserve"> PAGEREF _Toc60312233 \h </w:instrText>
            </w:r>
            <w:r w:rsidR="00D205BE">
              <w:rPr>
                <w:noProof/>
              </w:rPr>
            </w:r>
            <w:r w:rsidR="00D205BE">
              <w:rPr>
                <w:noProof/>
              </w:rPr>
              <w:fldChar w:fldCharType="separate"/>
            </w:r>
            <w:r w:rsidR="00D205BE">
              <w:rPr>
                <w:noProof/>
              </w:rPr>
              <w:t>23</w:t>
            </w:r>
            <w:r w:rsidR="00D205BE">
              <w:rPr>
                <w:noProof/>
              </w:rPr>
              <w:fldChar w:fldCharType="end"/>
            </w:r>
          </w:hyperlink>
        </w:p>
        <w:p w14:paraId="7CADE128" w14:textId="2C262FBE" w:rsidR="00D205BE" w:rsidRDefault="008F28AE">
          <w:pPr>
            <w:pStyle w:val="TOC3"/>
            <w:tabs>
              <w:tab w:val="left" w:pos="1371"/>
              <w:tab w:val="right" w:leader="dot" w:pos="9064"/>
            </w:tabs>
            <w:rPr>
              <w:rFonts w:asciiTheme="minorHAnsi" w:eastAsiaTheme="minorEastAsia" w:hAnsiTheme="minorHAnsi" w:cstheme="minorBidi"/>
              <w:noProof/>
              <w:kern w:val="2"/>
              <w:sz w:val="21"/>
              <w:lang w:val="en-US" w:bidi="ar-SA"/>
            </w:rPr>
          </w:pPr>
          <w:hyperlink w:anchor="_Toc60312234" w:history="1">
            <w:r w:rsidR="00D205BE" w:rsidRPr="003E4BCA">
              <w:rPr>
                <w:rStyle w:val="af"/>
                <w:noProof/>
                <w:w w:val="98"/>
              </w:rPr>
              <w:t>3.6.2</w:t>
            </w:r>
            <w:r w:rsidR="00D205BE">
              <w:rPr>
                <w:rFonts w:asciiTheme="minorHAnsi" w:eastAsiaTheme="minorEastAsia" w:hAnsiTheme="minorHAnsi" w:cstheme="minorBidi"/>
                <w:noProof/>
                <w:kern w:val="2"/>
                <w:sz w:val="21"/>
                <w:lang w:val="en-US" w:bidi="ar-SA"/>
              </w:rPr>
              <w:tab/>
            </w:r>
            <w:r w:rsidR="00D205BE" w:rsidRPr="003E4BCA">
              <w:rPr>
                <w:rStyle w:val="af"/>
                <w:noProof/>
              </w:rPr>
              <w:t>集采任务书备案</w:t>
            </w:r>
            <w:r w:rsidR="00D205BE">
              <w:rPr>
                <w:noProof/>
              </w:rPr>
              <w:tab/>
            </w:r>
            <w:r w:rsidR="00D205BE">
              <w:rPr>
                <w:noProof/>
              </w:rPr>
              <w:fldChar w:fldCharType="begin"/>
            </w:r>
            <w:r w:rsidR="00D205BE">
              <w:rPr>
                <w:noProof/>
              </w:rPr>
              <w:instrText xml:space="preserve"> PAGEREF _Toc60312234 \h </w:instrText>
            </w:r>
            <w:r w:rsidR="00D205BE">
              <w:rPr>
                <w:noProof/>
              </w:rPr>
            </w:r>
            <w:r w:rsidR="00D205BE">
              <w:rPr>
                <w:noProof/>
              </w:rPr>
              <w:fldChar w:fldCharType="separate"/>
            </w:r>
            <w:r w:rsidR="00D205BE">
              <w:rPr>
                <w:noProof/>
              </w:rPr>
              <w:t>24</w:t>
            </w:r>
            <w:r w:rsidR="00D205BE">
              <w:rPr>
                <w:noProof/>
              </w:rPr>
              <w:fldChar w:fldCharType="end"/>
            </w:r>
          </w:hyperlink>
        </w:p>
        <w:p w14:paraId="35A3B78A" w14:textId="032AED94" w:rsidR="00D205BE" w:rsidRDefault="008F28AE">
          <w:pPr>
            <w:pStyle w:val="TOC3"/>
            <w:tabs>
              <w:tab w:val="left" w:pos="1371"/>
              <w:tab w:val="right" w:leader="dot" w:pos="9064"/>
            </w:tabs>
            <w:rPr>
              <w:rFonts w:asciiTheme="minorHAnsi" w:eastAsiaTheme="minorEastAsia" w:hAnsiTheme="minorHAnsi" w:cstheme="minorBidi"/>
              <w:noProof/>
              <w:kern w:val="2"/>
              <w:sz w:val="21"/>
              <w:lang w:val="en-US" w:bidi="ar-SA"/>
            </w:rPr>
          </w:pPr>
          <w:hyperlink w:anchor="_Toc60312235" w:history="1">
            <w:r w:rsidR="00D205BE" w:rsidRPr="003E4BCA">
              <w:rPr>
                <w:rStyle w:val="af"/>
                <w:noProof/>
                <w:w w:val="98"/>
              </w:rPr>
              <w:t>3.6.3</w:t>
            </w:r>
            <w:r w:rsidR="00D205BE">
              <w:rPr>
                <w:rFonts w:asciiTheme="minorHAnsi" w:eastAsiaTheme="minorEastAsia" w:hAnsiTheme="minorHAnsi" w:cstheme="minorBidi"/>
                <w:noProof/>
                <w:kern w:val="2"/>
                <w:sz w:val="21"/>
                <w:lang w:val="en-US" w:bidi="ar-SA"/>
              </w:rPr>
              <w:tab/>
            </w:r>
            <w:r w:rsidR="00D205BE" w:rsidRPr="003E4BCA">
              <w:rPr>
                <w:rStyle w:val="af"/>
                <w:noProof/>
              </w:rPr>
              <w:t>分散采购任务书备案</w:t>
            </w:r>
            <w:r w:rsidR="00D205BE">
              <w:rPr>
                <w:noProof/>
              </w:rPr>
              <w:tab/>
            </w:r>
            <w:r w:rsidR="00D205BE">
              <w:rPr>
                <w:noProof/>
              </w:rPr>
              <w:fldChar w:fldCharType="begin"/>
            </w:r>
            <w:r w:rsidR="00D205BE">
              <w:rPr>
                <w:noProof/>
              </w:rPr>
              <w:instrText xml:space="preserve"> PAGEREF _Toc60312235 \h </w:instrText>
            </w:r>
            <w:r w:rsidR="00D205BE">
              <w:rPr>
                <w:noProof/>
              </w:rPr>
            </w:r>
            <w:r w:rsidR="00D205BE">
              <w:rPr>
                <w:noProof/>
              </w:rPr>
              <w:fldChar w:fldCharType="separate"/>
            </w:r>
            <w:r w:rsidR="00D205BE">
              <w:rPr>
                <w:noProof/>
              </w:rPr>
              <w:t>24</w:t>
            </w:r>
            <w:r w:rsidR="00D205BE">
              <w:rPr>
                <w:noProof/>
              </w:rPr>
              <w:fldChar w:fldCharType="end"/>
            </w:r>
          </w:hyperlink>
        </w:p>
        <w:p w14:paraId="64C4F449" w14:textId="251CCAF7" w:rsidR="00D205BE" w:rsidRDefault="008F28AE">
          <w:pPr>
            <w:pStyle w:val="TOC3"/>
            <w:tabs>
              <w:tab w:val="left" w:pos="1371"/>
              <w:tab w:val="right" w:leader="dot" w:pos="9064"/>
            </w:tabs>
            <w:rPr>
              <w:rFonts w:asciiTheme="minorHAnsi" w:eastAsiaTheme="minorEastAsia" w:hAnsiTheme="minorHAnsi" w:cstheme="minorBidi"/>
              <w:noProof/>
              <w:kern w:val="2"/>
              <w:sz w:val="21"/>
              <w:lang w:val="en-US" w:bidi="ar-SA"/>
            </w:rPr>
          </w:pPr>
          <w:hyperlink w:anchor="_Toc60312236" w:history="1">
            <w:r w:rsidR="00D205BE" w:rsidRPr="003E4BCA">
              <w:rPr>
                <w:rStyle w:val="af"/>
                <w:noProof/>
                <w:w w:val="98"/>
              </w:rPr>
              <w:t>3.6.4</w:t>
            </w:r>
            <w:r w:rsidR="00D205BE">
              <w:rPr>
                <w:rFonts w:asciiTheme="minorHAnsi" w:eastAsiaTheme="minorEastAsia" w:hAnsiTheme="minorHAnsi" w:cstheme="minorBidi"/>
                <w:noProof/>
                <w:kern w:val="2"/>
                <w:sz w:val="21"/>
                <w:lang w:val="en-US" w:bidi="ar-SA"/>
              </w:rPr>
              <w:tab/>
            </w:r>
            <w:r w:rsidR="00D205BE" w:rsidRPr="003E4BCA">
              <w:rPr>
                <w:rStyle w:val="af"/>
                <w:noProof/>
              </w:rPr>
              <w:t>科研采购任务书备案</w:t>
            </w:r>
            <w:r w:rsidR="00D205BE">
              <w:rPr>
                <w:noProof/>
              </w:rPr>
              <w:tab/>
            </w:r>
            <w:r w:rsidR="00D205BE">
              <w:rPr>
                <w:noProof/>
              </w:rPr>
              <w:fldChar w:fldCharType="begin"/>
            </w:r>
            <w:r w:rsidR="00D205BE">
              <w:rPr>
                <w:noProof/>
              </w:rPr>
              <w:instrText xml:space="preserve"> PAGEREF _Toc60312236 \h </w:instrText>
            </w:r>
            <w:r w:rsidR="00D205BE">
              <w:rPr>
                <w:noProof/>
              </w:rPr>
            </w:r>
            <w:r w:rsidR="00D205BE">
              <w:rPr>
                <w:noProof/>
              </w:rPr>
              <w:fldChar w:fldCharType="separate"/>
            </w:r>
            <w:r w:rsidR="00D205BE">
              <w:rPr>
                <w:noProof/>
              </w:rPr>
              <w:t>24</w:t>
            </w:r>
            <w:r w:rsidR="00D205BE">
              <w:rPr>
                <w:noProof/>
              </w:rPr>
              <w:fldChar w:fldCharType="end"/>
            </w:r>
          </w:hyperlink>
        </w:p>
        <w:p w14:paraId="72DC7579" w14:textId="7D3ADC2C" w:rsidR="00D205BE" w:rsidRDefault="008F28AE">
          <w:pPr>
            <w:pStyle w:val="TOC3"/>
            <w:tabs>
              <w:tab w:val="left" w:pos="1371"/>
              <w:tab w:val="right" w:leader="dot" w:pos="9064"/>
            </w:tabs>
            <w:rPr>
              <w:rFonts w:asciiTheme="minorHAnsi" w:eastAsiaTheme="minorEastAsia" w:hAnsiTheme="minorHAnsi" w:cstheme="minorBidi"/>
              <w:noProof/>
              <w:kern w:val="2"/>
              <w:sz w:val="21"/>
              <w:lang w:val="en-US" w:bidi="ar-SA"/>
            </w:rPr>
          </w:pPr>
          <w:hyperlink w:anchor="_Toc60312237" w:history="1">
            <w:r w:rsidR="00D205BE" w:rsidRPr="003E4BCA">
              <w:rPr>
                <w:rStyle w:val="af"/>
                <w:noProof/>
                <w:w w:val="98"/>
              </w:rPr>
              <w:t>3.6.5</w:t>
            </w:r>
            <w:r w:rsidR="00D205BE">
              <w:rPr>
                <w:rFonts w:asciiTheme="minorHAnsi" w:eastAsiaTheme="minorEastAsia" w:hAnsiTheme="minorHAnsi" w:cstheme="minorBidi"/>
                <w:noProof/>
                <w:kern w:val="2"/>
                <w:sz w:val="21"/>
                <w:lang w:val="en-US" w:bidi="ar-SA"/>
              </w:rPr>
              <w:tab/>
            </w:r>
            <w:r w:rsidR="00D205BE" w:rsidRPr="003E4BCA">
              <w:rPr>
                <w:rStyle w:val="af"/>
                <w:noProof/>
              </w:rPr>
              <w:t>属地任务书备案</w:t>
            </w:r>
            <w:r w:rsidR="00D205BE">
              <w:rPr>
                <w:noProof/>
              </w:rPr>
              <w:tab/>
            </w:r>
            <w:r w:rsidR="00D205BE">
              <w:rPr>
                <w:noProof/>
              </w:rPr>
              <w:fldChar w:fldCharType="begin"/>
            </w:r>
            <w:r w:rsidR="00D205BE">
              <w:rPr>
                <w:noProof/>
              </w:rPr>
              <w:instrText xml:space="preserve"> PAGEREF _Toc60312237 \h </w:instrText>
            </w:r>
            <w:r w:rsidR="00D205BE">
              <w:rPr>
                <w:noProof/>
              </w:rPr>
            </w:r>
            <w:r w:rsidR="00D205BE">
              <w:rPr>
                <w:noProof/>
              </w:rPr>
              <w:fldChar w:fldCharType="separate"/>
            </w:r>
            <w:r w:rsidR="00D205BE">
              <w:rPr>
                <w:noProof/>
              </w:rPr>
              <w:t>25</w:t>
            </w:r>
            <w:r w:rsidR="00D205BE">
              <w:rPr>
                <w:noProof/>
              </w:rPr>
              <w:fldChar w:fldCharType="end"/>
            </w:r>
          </w:hyperlink>
        </w:p>
        <w:p w14:paraId="0E93A4D0" w14:textId="4775DF63" w:rsidR="00D205BE" w:rsidRDefault="008F28AE">
          <w:pPr>
            <w:pStyle w:val="TOC3"/>
            <w:tabs>
              <w:tab w:val="left" w:pos="1371"/>
              <w:tab w:val="right" w:leader="dot" w:pos="9064"/>
            </w:tabs>
            <w:rPr>
              <w:rFonts w:asciiTheme="minorHAnsi" w:eastAsiaTheme="minorEastAsia" w:hAnsiTheme="minorHAnsi" w:cstheme="minorBidi"/>
              <w:noProof/>
              <w:kern w:val="2"/>
              <w:sz w:val="21"/>
              <w:lang w:val="en-US" w:bidi="ar-SA"/>
            </w:rPr>
          </w:pPr>
          <w:hyperlink w:anchor="_Toc60312238" w:history="1">
            <w:r w:rsidR="00D205BE" w:rsidRPr="003E4BCA">
              <w:rPr>
                <w:rStyle w:val="af"/>
                <w:noProof/>
                <w:w w:val="98"/>
              </w:rPr>
              <w:t>3.6.6</w:t>
            </w:r>
            <w:r w:rsidR="00D205BE">
              <w:rPr>
                <w:rFonts w:asciiTheme="minorHAnsi" w:eastAsiaTheme="minorEastAsia" w:hAnsiTheme="minorHAnsi" w:cstheme="minorBidi"/>
                <w:noProof/>
                <w:kern w:val="2"/>
                <w:sz w:val="21"/>
                <w:lang w:val="en-US" w:bidi="ar-SA"/>
              </w:rPr>
              <w:tab/>
            </w:r>
            <w:r w:rsidR="00D205BE" w:rsidRPr="003E4BCA">
              <w:rPr>
                <w:rStyle w:val="af"/>
                <w:noProof/>
              </w:rPr>
              <w:t>其他任务书（非政府采购）</w:t>
            </w:r>
            <w:r w:rsidR="00D205BE">
              <w:rPr>
                <w:noProof/>
              </w:rPr>
              <w:tab/>
            </w:r>
            <w:r w:rsidR="00D205BE">
              <w:rPr>
                <w:noProof/>
              </w:rPr>
              <w:fldChar w:fldCharType="begin"/>
            </w:r>
            <w:r w:rsidR="00D205BE">
              <w:rPr>
                <w:noProof/>
              </w:rPr>
              <w:instrText xml:space="preserve"> PAGEREF _Toc60312238 \h </w:instrText>
            </w:r>
            <w:r w:rsidR="00D205BE">
              <w:rPr>
                <w:noProof/>
              </w:rPr>
            </w:r>
            <w:r w:rsidR="00D205BE">
              <w:rPr>
                <w:noProof/>
              </w:rPr>
              <w:fldChar w:fldCharType="separate"/>
            </w:r>
            <w:r w:rsidR="00D205BE">
              <w:rPr>
                <w:noProof/>
              </w:rPr>
              <w:t>25</w:t>
            </w:r>
            <w:r w:rsidR="00D205BE">
              <w:rPr>
                <w:noProof/>
              </w:rPr>
              <w:fldChar w:fldCharType="end"/>
            </w:r>
          </w:hyperlink>
        </w:p>
        <w:p w14:paraId="51266ACC" w14:textId="14B65FBE" w:rsidR="00D205BE" w:rsidRDefault="008F28AE">
          <w:pPr>
            <w:pStyle w:val="TOC2"/>
            <w:tabs>
              <w:tab w:val="left" w:pos="1090"/>
              <w:tab w:val="right" w:leader="dot" w:pos="9064"/>
            </w:tabs>
            <w:rPr>
              <w:rFonts w:asciiTheme="minorHAnsi" w:eastAsiaTheme="minorEastAsia" w:hAnsiTheme="minorHAnsi" w:cstheme="minorBidi"/>
              <w:noProof/>
              <w:kern w:val="2"/>
              <w:sz w:val="21"/>
              <w:lang w:val="en-US" w:bidi="ar-SA"/>
            </w:rPr>
          </w:pPr>
          <w:hyperlink w:anchor="_Toc60312239" w:history="1">
            <w:r w:rsidR="00D205BE" w:rsidRPr="003E4BCA">
              <w:rPr>
                <w:rStyle w:val="af"/>
                <w:noProof/>
                <w:w w:val="98"/>
              </w:rPr>
              <w:t>3.7</w:t>
            </w:r>
            <w:r w:rsidR="00D205BE">
              <w:rPr>
                <w:rFonts w:asciiTheme="minorHAnsi" w:eastAsiaTheme="minorEastAsia" w:hAnsiTheme="minorHAnsi" w:cstheme="minorBidi"/>
                <w:noProof/>
                <w:kern w:val="2"/>
                <w:sz w:val="21"/>
                <w:lang w:val="en-US" w:bidi="ar-SA"/>
              </w:rPr>
              <w:tab/>
            </w:r>
            <w:r w:rsidR="00D205BE" w:rsidRPr="003E4BCA">
              <w:rPr>
                <w:rStyle w:val="af"/>
                <w:noProof/>
              </w:rPr>
              <w:t>信息公告发布</w:t>
            </w:r>
            <w:r w:rsidR="00D205BE">
              <w:rPr>
                <w:noProof/>
              </w:rPr>
              <w:tab/>
            </w:r>
            <w:r w:rsidR="00D205BE">
              <w:rPr>
                <w:noProof/>
              </w:rPr>
              <w:fldChar w:fldCharType="begin"/>
            </w:r>
            <w:r w:rsidR="00D205BE">
              <w:rPr>
                <w:noProof/>
              </w:rPr>
              <w:instrText xml:space="preserve"> PAGEREF _Toc60312239 \h </w:instrText>
            </w:r>
            <w:r w:rsidR="00D205BE">
              <w:rPr>
                <w:noProof/>
              </w:rPr>
            </w:r>
            <w:r w:rsidR="00D205BE">
              <w:rPr>
                <w:noProof/>
              </w:rPr>
              <w:fldChar w:fldCharType="separate"/>
            </w:r>
            <w:r w:rsidR="00D205BE">
              <w:rPr>
                <w:noProof/>
              </w:rPr>
              <w:t>25</w:t>
            </w:r>
            <w:r w:rsidR="00D205BE">
              <w:rPr>
                <w:noProof/>
              </w:rPr>
              <w:fldChar w:fldCharType="end"/>
            </w:r>
          </w:hyperlink>
        </w:p>
        <w:p w14:paraId="49DBE688" w14:textId="5C838398" w:rsidR="00D205BE" w:rsidRDefault="008F28AE">
          <w:pPr>
            <w:pStyle w:val="TOC2"/>
            <w:tabs>
              <w:tab w:val="left" w:pos="1090"/>
              <w:tab w:val="right" w:leader="dot" w:pos="9064"/>
            </w:tabs>
            <w:rPr>
              <w:rFonts w:asciiTheme="minorHAnsi" w:eastAsiaTheme="minorEastAsia" w:hAnsiTheme="minorHAnsi" w:cstheme="minorBidi"/>
              <w:noProof/>
              <w:kern w:val="2"/>
              <w:sz w:val="21"/>
              <w:lang w:val="en-US" w:bidi="ar-SA"/>
            </w:rPr>
          </w:pPr>
          <w:hyperlink w:anchor="_Toc60312240" w:history="1">
            <w:r w:rsidR="00D205BE" w:rsidRPr="003E4BCA">
              <w:rPr>
                <w:rStyle w:val="af"/>
                <w:noProof/>
                <w:w w:val="98"/>
              </w:rPr>
              <w:t>3.8</w:t>
            </w:r>
            <w:r w:rsidR="00D205BE">
              <w:rPr>
                <w:rFonts w:asciiTheme="minorHAnsi" w:eastAsiaTheme="minorEastAsia" w:hAnsiTheme="minorHAnsi" w:cstheme="minorBidi"/>
                <w:noProof/>
                <w:kern w:val="2"/>
                <w:sz w:val="21"/>
                <w:lang w:val="en-US" w:bidi="ar-SA"/>
              </w:rPr>
              <w:tab/>
            </w:r>
            <w:r w:rsidR="00D205BE" w:rsidRPr="003E4BCA">
              <w:rPr>
                <w:rStyle w:val="af"/>
                <w:noProof/>
              </w:rPr>
              <w:t>采购合同管理</w:t>
            </w:r>
            <w:r w:rsidR="00D205BE">
              <w:rPr>
                <w:noProof/>
              </w:rPr>
              <w:tab/>
            </w:r>
            <w:r w:rsidR="00D205BE">
              <w:rPr>
                <w:noProof/>
              </w:rPr>
              <w:fldChar w:fldCharType="begin"/>
            </w:r>
            <w:r w:rsidR="00D205BE">
              <w:rPr>
                <w:noProof/>
              </w:rPr>
              <w:instrText xml:space="preserve"> PAGEREF _Toc60312240 \h </w:instrText>
            </w:r>
            <w:r w:rsidR="00D205BE">
              <w:rPr>
                <w:noProof/>
              </w:rPr>
            </w:r>
            <w:r w:rsidR="00D205BE">
              <w:rPr>
                <w:noProof/>
              </w:rPr>
              <w:fldChar w:fldCharType="separate"/>
            </w:r>
            <w:r w:rsidR="00D205BE">
              <w:rPr>
                <w:noProof/>
              </w:rPr>
              <w:t>26</w:t>
            </w:r>
            <w:r w:rsidR="00D205BE">
              <w:rPr>
                <w:noProof/>
              </w:rPr>
              <w:fldChar w:fldCharType="end"/>
            </w:r>
          </w:hyperlink>
        </w:p>
        <w:p w14:paraId="1427C1C1" w14:textId="3C7FDF59" w:rsidR="00D205BE" w:rsidRDefault="008F28AE">
          <w:pPr>
            <w:pStyle w:val="TOC3"/>
            <w:tabs>
              <w:tab w:val="left" w:pos="1371"/>
              <w:tab w:val="right" w:leader="dot" w:pos="9064"/>
            </w:tabs>
            <w:rPr>
              <w:rFonts w:asciiTheme="minorHAnsi" w:eastAsiaTheme="minorEastAsia" w:hAnsiTheme="minorHAnsi" w:cstheme="minorBidi"/>
              <w:noProof/>
              <w:kern w:val="2"/>
              <w:sz w:val="21"/>
              <w:lang w:val="en-US" w:bidi="ar-SA"/>
            </w:rPr>
          </w:pPr>
          <w:hyperlink w:anchor="_Toc60312241" w:history="1">
            <w:r w:rsidR="00D205BE" w:rsidRPr="003E4BCA">
              <w:rPr>
                <w:rStyle w:val="af"/>
                <w:noProof/>
                <w:w w:val="98"/>
              </w:rPr>
              <w:t>1.1.1</w:t>
            </w:r>
            <w:r w:rsidR="00D205BE">
              <w:rPr>
                <w:rFonts w:asciiTheme="minorHAnsi" w:eastAsiaTheme="minorEastAsia" w:hAnsiTheme="minorHAnsi" w:cstheme="minorBidi"/>
                <w:noProof/>
                <w:kern w:val="2"/>
                <w:sz w:val="21"/>
                <w:lang w:val="en-US" w:bidi="ar-SA"/>
              </w:rPr>
              <w:tab/>
            </w:r>
            <w:r w:rsidR="00D205BE" w:rsidRPr="003E4BCA">
              <w:rPr>
                <w:rStyle w:val="af"/>
                <w:noProof/>
              </w:rPr>
              <w:t>采购合同录入</w:t>
            </w:r>
            <w:r w:rsidR="00D205BE">
              <w:rPr>
                <w:noProof/>
              </w:rPr>
              <w:tab/>
            </w:r>
            <w:r w:rsidR="00D205BE">
              <w:rPr>
                <w:noProof/>
              </w:rPr>
              <w:fldChar w:fldCharType="begin"/>
            </w:r>
            <w:r w:rsidR="00D205BE">
              <w:rPr>
                <w:noProof/>
              </w:rPr>
              <w:instrText xml:space="preserve"> PAGEREF _Toc60312241 \h </w:instrText>
            </w:r>
            <w:r w:rsidR="00D205BE">
              <w:rPr>
                <w:noProof/>
              </w:rPr>
            </w:r>
            <w:r w:rsidR="00D205BE">
              <w:rPr>
                <w:noProof/>
              </w:rPr>
              <w:fldChar w:fldCharType="separate"/>
            </w:r>
            <w:r w:rsidR="00D205BE">
              <w:rPr>
                <w:noProof/>
              </w:rPr>
              <w:t>26</w:t>
            </w:r>
            <w:r w:rsidR="00D205BE">
              <w:rPr>
                <w:noProof/>
              </w:rPr>
              <w:fldChar w:fldCharType="end"/>
            </w:r>
          </w:hyperlink>
        </w:p>
        <w:p w14:paraId="5440D47D" w14:textId="216C3D64" w:rsidR="00D205BE" w:rsidRDefault="008F28AE">
          <w:pPr>
            <w:pStyle w:val="TOC3"/>
            <w:tabs>
              <w:tab w:val="left" w:pos="1371"/>
              <w:tab w:val="right" w:leader="dot" w:pos="9064"/>
            </w:tabs>
            <w:rPr>
              <w:rFonts w:asciiTheme="minorHAnsi" w:eastAsiaTheme="minorEastAsia" w:hAnsiTheme="minorHAnsi" w:cstheme="minorBidi"/>
              <w:noProof/>
              <w:kern w:val="2"/>
              <w:sz w:val="21"/>
              <w:lang w:val="en-US" w:bidi="ar-SA"/>
            </w:rPr>
          </w:pPr>
          <w:hyperlink w:anchor="_Toc60312242" w:history="1">
            <w:r w:rsidR="00D205BE" w:rsidRPr="003E4BCA">
              <w:rPr>
                <w:rStyle w:val="af"/>
                <w:noProof/>
                <w:w w:val="98"/>
              </w:rPr>
              <w:t>1.1.2</w:t>
            </w:r>
            <w:r w:rsidR="00D205BE">
              <w:rPr>
                <w:rFonts w:asciiTheme="minorHAnsi" w:eastAsiaTheme="minorEastAsia" w:hAnsiTheme="minorHAnsi" w:cstheme="minorBidi"/>
                <w:noProof/>
                <w:kern w:val="2"/>
                <w:sz w:val="21"/>
                <w:lang w:val="en-US" w:bidi="ar-SA"/>
              </w:rPr>
              <w:tab/>
            </w:r>
            <w:r w:rsidR="00D205BE" w:rsidRPr="003E4BCA">
              <w:rPr>
                <w:rStyle w:val="af"/>
                <w:noProof/>
              </w:rPr>
              <w:t>采购合同审核</w:t>
            </w:r>
            <w:r w:rsidR="00D205BE">
              <w:rPr>
                <w:noProof/>
              </w:rPr>
              <w:tab/>
            </w:r>
            <w:r w:rsidR="00D205BE">
              <w:rPr>
                <w:noProof/>
              </w:rPr>
              <w:fldChar w:fldCharType="begin"/>
            </w:r>
            <w:r w:rsidR="00D205BE">
              <w:rPr>
                <w:noProof/>
              </w:rPr>
              <w:instrText xml:space="preserve"> PAGEREF _Toc60312242 \h </w:instrText>
            </w:r>
            <w:r w:rsidR="00D205BE">
              <w:rPr>
                <w:noProof/>
              </w:rPr>
            </w:r>
            <w:r w:rsidR="00D205BE">
              <w:rPr>
                <w:noProof/>
              </w:rPr>
              <w:fldChar w:fldCharType="separate"/>
            </w:r>
            <w:r w:rsidR="00D205BE">
              <w:rPr>
                <w:noProof/>
              </w:rPr>
              <w:t>28</w:t>
            </w:r>
            <w:r w:rsidR="00D205BE">
              <w:rPr>
                <w:noProof/>
              </w:rPr>
              <w:fldChar w:fldCharType="end"/>
            </w:r>
          </w:hyperlink>
        </w:p>
        <w:p w14:paraId="5624B545" w14:textId="3A1F49AC" w:rsidR="00D205BE" w:rsidRDefault="008F28AE">
          <w:pPr>
            <w:pStyle w:val="TOC3"/>
            <w:tabs>
              <w:tab w:val="left" w:pos="1371"/>
              <w:tab w:val="right" w:leader="dot" w:pos="9064"/>
            </w:tabs>
            <w:rPr>
              <w:rFonts w:asciiTheme="minorHAnsi" w:eastAsiaTheme="minorEastAsia" w:hAnsiTheme="minorHAnsi" w:cstheme="minorBidi"/>
              <w:noProof/>
              <w:kern w:val="2"/>
              <w:sz w:val="21"/>
              <w:lang w:val="en-US" w:bidi="ar-SA"/>
            </w:rPr>
          </w:pPr>
          <w:hyperlink w:anchor="_Toc60312243" w:history="1">
            <w:r w:rsidR="00D205BE" w:rsidRPr="003E4BCA">
              <w:rPr>
                <w:rStyle w:val="af"/>
                <w:noProof/>
                <w:w w:val="98"/>
              </w:rPr>
              <w:t>1.1.3</w:t>
            </w:r>
            <w:r w:rsidR="00D205BE">
              <w:rPr>
                <w:rFonts w:asciiTheme="minorHAnsi" w:eastAsiaTheme="minorEastAsia" w:hAnsiTheme="minorHAnsi" w:cstheme="minorBidi"/>
                <w:noProof/>
                <w:kern w:val="2"/>
                <w:sz w:val="21"/>
                <w:lang w:val="en-US" w:bidi="ar-SA"/>
              </w:rPr>
              <w:tab/>
            </w:r>
            <w:r w:rsidR="00D205BE" w:rsidRPr="003E4BCA">
              <w:rPr>
                <w:rStyle w:val="af"/>
                <w:noProof/>
              </w:rPr>
              <w:t>采购合同备案</w:t>
            </w:r>
            <w:r w:rsidR="00D205BE">
              <w:rPr>
                <w:noProof/>
              </w:rPr>
              <w:tab/>
            </w:r>
            <w:r w:rsidR="00D205BE">
              <w:rPr>
                <w:noProof/>
              </w:rPr>
              <w:fldChar w:fldCharType="begin"/>
            </w:r>
            <w:r w:rsidR="00D205BE">
              <w:rPr>
                <w:noProof/>
              </w:rPr>
              <w:instrText xml:space="preserve"> PAGEREF _Toc60312243 \h </w:instrText>
            </w:r>
            <w:r w:rsidR="00D205BE">
              <w:rPr>
                <w:noProof/>
              </w:rPr>
            </w:r>
            <w:r w:rsidR="00D205BE">
              <w:rPr>
                <w:noProof/>
              </w:rPr>
              <w:fldChar w:fldCharType="separate"/>
            </w:r>
            <w:r w:rsidR="00D205BE">
              <w:rPr>
                <w:noProof/>
              </w:rPr>
              <w:t>29</w:t>
            </w:r>
            <w:r w:rsidR="00D205BE">
              <w:rPr>
                <w:noProof/>
              </w:rPr>
              <w:fldChar w:fldCharType="end"/>
            </w:r>
          </w:hyperlink>
        </w:p>
        <w:p w14:paraId="594B0D8E" w14:textId="661495CC" w:rsidR="00D205BE" w:rsidRDefault="008F28AE">
          <w:pPr>
            <w:pStyle w:val="TOC2"/>
            <w:tabs>
              <w:tab w:val="left" w:pos="1090"/>
              <w:tab w:val="right" w:leader="dot" w:pos="9064"/>
            </w:tabs>
            <w:rPr>
              <w:rFonts w:asciiTheme="minorHAnsi" w:eastAsiaTheme="minorEastAsia" w:hAnsiTheme="minorHAnsi" w:cstheme="minorBidi"/>
              <w:noProof/>
              <w:kern w:val="2"/>
              <w:sz w:val="21"/>
              <w:lang w:val="en-US" w:bidi="ar-SA"/>
            </w:rPr>
          </w:pPr>
          <w:hyperlink w:anchor="_Toc60312244" w:history="1">
            <w:r w:rsidR="00D205BE" w:rsidRPr="003E4BCA">
              <w:rPr>
                <w:rStyle w:val="af"/>
                <w:noProof/>
                <w:w w:val="98"/>
              </w:rPr>
              <w:t>3.9</w:t>
            </w:r>
            <w:r w:rsidR="00D205BE">
              <w:rPr>
                <w:rFonts w:asciiTheme="minorHAnsi" w:eastAsiaTheme="minorEastAsia" w:hAnsiTheme="minorHAnsi" w:cstheme="minorBidi"/>
                <w:noProof/>
                <w:kern w:val="2"/>
                <w:sz w:val="21"/>
                <w:lang w:val="en-US" w:bidi="ar-SA"/>
              </w:rPr>
              <w:tab/>
            </w:r>
            <w:r w:rsidR="00D205BE" w:rsidRPr="003E4BCA">
              <w:rPr>
                <w:rStyle w:val="af"/>
                <w:noProof/>
              </w:rPr>
              <w:t>年终采购资金结转申请</w:t>
            </w:r>
            <w:r w:rsidR="00D205BE">
              <w:rPr>
                <w:noProof/>
              </w:rPr>
              <w:tab/>
            </w:r>
            <w:r w:rsidR="00D205BE">
              <w:rPr>
                <w:noProof/>
              </w:rPr>
              <w:fldChar w:fldCharType="begin"/>
            </w:r>
            <w:r w:rsidR="00D205BE">
              <w:rPr>
                <w:noProof/>
              </w:rPr>
              <w:instrText xml:space="preserve"> PAGEREF _Toc60312244 \h </w:instrText>
            </w:r>
            <w:r w:rsidR="00D205BE">
              <w:rPr>
                <w:noProof/>
              </w:rPr>
            </w:r>
            <w:r w:rsidR="00D205BE">
              <w:rPr>
                <w:noProof/>
              </w:rPr>
              <w:fldChar w:fldCharType="separate"/>
            </w:r>
            <w:r w:rsidR="00D205BE">
              <w:rPr>
                <w:noProof/>
              </w:rPr>
              <w:t>31</w:t>
            </w:r>
            <w:r w:rsidR="00D205BE">
              <w:rPr>
                <w:noProof/>
              </w:rPr>
              <w:fldChar w:fldCharType="end"/>
            </w:r>
          </w:hyperlink>
        </w:p>
        <w:p w14:paraId="2F53D33C" w14:textId="71A6998E" w:rsidR="00D205BE" w:rsidRDefault="008F28AE">
          <w:pPr>
            <w:pStyle w:val="TOC1"/>
            <w:tabs>
              <w:tab w:val="right" w:leader="dot" w:pos="9064"/>
            </w:tabs>
            <w:rPr>
              <w:rFonts w:asciiTheme="minorHAnsi" w:eastAsiaTheme="minorEastAsia" w:hAnsiTheme="minorHAnsi" w:cstheme="minorBidi"/>
              <w:noProof/>
              <w:kern w:val="2"/>
              <w:sz w:val="21"/>
              <w:lang w:val="en-US" w:bidi="ar-SA"/>
            </w:rPr>
          </w:pPr>
          <w:hyperlink w:anchor="_Toc60312245" w:history="1">
            <w:r w:rsidR="00D205BE" w:rsidRPr="003E4BCA">
              <w:rPr>
                <w:rStyle w:val="af"/>
                <w:noProof/>
              </w:rPr>
              <w:t>4.</w:t>
            </w:r>
            <w:r w:rsidR="00D205BE">
              <w:rPr>
                <w:rFonts w:asciiTheme="minorHAnsi" w:eastAsiaTheme="minorEastAsia" w:hAnsiTheme="minorHAnsi" w:cstheme="minorBidi"/>
                <w:noProof/>
                <w:kern w:val="2"/>
                <w:sz w:val="21"/>
                <w:lang w:val="en-US" w:bidi="ar-SA"/>
              </w:rPr>
              <w:tab/>
            </w:r>
            <w:r w:rsidR="00D205BE" w:rsidRPr="003E4BCA">
              <w:rPr>
                <w:rStyle w:val="af"/>
                <w:noProof/>
              </w:rPr>
              <w:t>联系电话</w:t>
            </w:r>
            <w:r w:rsidR="00D205BE">
              <w:rPr>
                <w:noProof/>
              </w:rPr>
              <w:tab/>
            </w:r>
            <w:r w:rsidR="00D205BE">
              <w:rPr>
                <w:noProof/>
              </w:rPr>
              <w:fldChar w:fldCharType="begin"/>
            </w:r>
            <w:r w:rsidR="00D205BE">
              <w:rPr>
                <w:noProof/>
              </w:rPr>
              <w:instrText xml:space="preserve"> PAGEREF _Toc60312245 \h </w:instrText>
            </w:r>
            <w:r w:rsidR="00D205BE">
              <w:rPr>
                <w:noProof/>
              </w:rPr>
            </w:r>
            <w:r w:rsidR="00D205BE">
              <w:rPr>
                <w:noProof/>
              </w:rPr>
              <w:fldChar w:fldCharType="separate"/>
            </w:r>
            <w:r w:rsidR="00D205BE">
              <w:rPr>
                <w:noProof/>
              </w:rPr>
              <w:t>31</w:t>
            </w:r>
            <w:r w:rsidR="00D205BE">
              <w:rPr>
                <w:noProof/>
              </w:rPr>
              <w:fldChar w:fldCharType="end"/>
            </w:r>
          </w:hyperlink>
        </w:p>
        <w:p w14:paraId="503F96BA" w14:textId="3DDB65AF" w:rsidR="00C4521E" w:rsidRDefault="003C2FBE">
          <w:pPr>
            <w:pStyle w:val="a5"/>
            <w:rPr>
              <w:rFonts w:ascii="Calibri"/>
              <w:sz w:val="44"/>
            </w:rPr>
          </w:pPr>
          <w:r>
            <w:rPr>
              <w:rFonts w:ascii="Calibri"/>
            </w:rPr>
            <w:fldChar w:fldCharType="end"/>
          </w:r>
        </w:p>
      </w:sdtContent>
    </w:sdt>
    <w:p w14:paraId="0CA0BDB4" w14:textId="6A542381" w:rsidR="00670A87" w:rsidRDefault="00670A87" w:rsidP="00670A87">
      <w:bookmarkStart w:id="0" w:name="1.总体概述"/>
      <w:bookmarkEnd w:id="0"/>
    </w:p>
    <w:p w14:paraId="328639CF" w14:textId="0B61D736" w:rsidR="00C4521E" w:rsidRPr="00670A87" w:rsidRDefault="007252DE" w:rsidP="00670A87">
      <w:pPr>
        <w:pStyle w:val="1"/>
        <w:numPr>
          <w:ilvl w:val="0"/>
          <w:numId w:val="12"/>
        </w:numPr>
        <w:rPr>
          <w:sz w:val="32"/>
          <w:szCs w:val="32"/>
        </w:rPr>
      </w:pPr>
      <w:bookmarkStart w:id="1" w:name="_Toc60312213"/>
      <w:r w:rsidRPr="00670A87">
        <w:rPr>
          <w:rFonts w:hint="eastAsia"/>
          <w:sz w:val="32"/>
          <w:szCs w:val="32"/>
        </w:rPr>
        <w:lastRenderedPageBreak/>
        <w:t>业务流程图</w:t>
      </w:r>
      <w:bookmarkEnd w:id="1"/>
    </w:p>
    <w:p w14:paraId="217C6909" w14:textId="45C1A312" w:rsidR="007252DE" w:rsidRDefault="00BE2B18" w:rsidP="007252DE">
      <w:pPr>
        <w:rPr>
          <w:lang w:val="en-US"/>
        </w:rPr>
      </w:pPr>
      <w:r>
        <w:rPr>
          <w:noProof/>
          <w:lang w:val="en-US"/>
        </w:rPr>
        <w:drawing>
          <wp:inline distT="0" distB="0" distL="0" distR="0" wp14:anchorId="3099CCAC" wp14:editId="552DA50E">
            <wp:extent cx="6505575" cy="8413370"/>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email">
                      <a:extLst>
                        <a:ext uri="{28A0092B-C50C-407E-A947-70E740481C1C}">
                          <a14:useLocalDpi xmlns:a14="http://schemas.microsoft.com/office/drawing/2010/main" val="0"/>
                        </a:ext>
                      </a:extLst>
                    </a:blip>
                    <a:stretch>
                      <a:fillRect/>
                    </a:stretch>
                  </pic:blipFill>
                  <pic:spPr>
                    <a:xfrm>
                      <a:off x="0" y="0"/>
                      <a:ext cx="6509396" cy="8418311"/>
                    </a:xfrm>
                    <a:prstGeom prst="rect">
                      <a:avLst/>
                    </a:prstGeom>
                  </pic:spPr>
                </pic:pic>
              </a:graphicData>
            </a:graphic>
          </wp:inline>
        </w:drawing>
      </w:r>
    </w:p>
    <w:p w14:paraId="2DEDB63B" w14:textId="7B4B277B" w:rsidR="00C4521E" w:rsidRPr="00670A87" w:rsidRDefault="00075D57" w:rsidP="00670A87">
      <w:pPr>
        <w:pStyle w:val="1"/>
        <w:numPr>
          <w:ilvl w:val="0"/>
          <w:numId w:val="12"/>
        </w:numPr>
        <w:spacing w:beforeLines="50" w:before="120" w:afterLines="50" w:after="120"/>
        <w:rPr>
          <w:sz w:val="32"/>
          <w:szCs w:val="32"/>
        </w:rPr>
      </w:pPr>
      <w:bookmarkStart w:id="2" w:name="1.1.办公电脑配置要求"/>
      <w:bookmarkStart w:id="3" w:name="_Toc60312214"/>
      <w:bookmarkEnd w:id="2"/>
      <w:r w:rsidRPr="00670A87">
        <w:rPr>
          <w:rFonts w:hint="eastAsia"/>
          <w:sz w:val="32"/>
          <w:szCs w:val="32"/>
        </w:rPr>
        <w:lastRenderedPageBreak/>
        <w:t>系统登录</w:t>
      </w:r>
      <w:bookmarkEnd w:id="3"/>
    </w:p>
    <w:p w14:paraId="2205E90A" w14:textId="1902B853" w:rsidR="00075D57" w:rsidRPr="009111EA" w:rsidRDefault="00075D57" w:rsidP="00670A87">
      <w:pPr>
        <w:pStyle w:val="20"/>
        <w:keepNext/>
        <w:keepLines/>
        <w:numPr>
          <w:ilvl w:val="1"/>
          <w:numId w:val="12"/>
        </w:numPr>
        <w:autoSpaceDE/>
        <w:autoSpaceDN/>
        <w:spacing w:beforeLines="50" w:before="120" w:afterLines="50" w:after="120"/>
        <w:rPr>
          <w:rFonts w:ascii="仿宋" w:eastAsia="仿宋" w:hAnsi="仿宋"/>
          <w:bCs w:val="0"/>
          <w:sz w:val="30"/>
          <w:szCs w:val="30"/>
        </w:rPr>
      </w:pPr>
      <w:bookmarkStart w:id="4" w:name="1.1.1.硬件配置"/>
      <w:bookmarkStart w:id="5" w:name="1.2.政府采购云平台"/>
      <w:bookmarkStart w:id="6" w:name="2.监督管理"/>
      <w:bookmarkStart w:id="7" w:name="_Toc311540085"/>
      <w:bookmarkStart w:id="8" w:name="_Toc374956331"/>
      <w:bookmarkStart w:id="9" w:name="_Toc413758520"/>
      <w:bookmarkStart w:id="10" w:name="_Toc458585419"/>
      <w:bookmarkStart w:id="11" w:name="_Toc60312215"/>
      <w:bookmarkEnd w:id="4"/>
      <w:bookmarkEnd w:id="5"/>
      <w:bookmarkEnd w:id="6"/>
      <w:r w:rsidRPr="009111EA">
        <w:rPr>
          <w:rFonts w:ascii="仿宋" w:eastAsia="仿宋" w:hAnsi="仿宋"/>
          <w:bCs w:val="0"/>
          <w:sz w:val="30"/>
          <w:szCs w:val="30"/>
        </w:rPr>
        <w:t>CA</w:t>
      </w:r>
      <w:r w:rsidRPr="009111EA">
        <w:rPr>
          <w:rFonts w:ascii="仿宋" w:eastAsia="仿宋" w:hAnsi="仿宋" w:hint="eastAsia"/>
          <w:bCs w:val="0"/>
          <w:sz w:val="30"/>
          <w:szCs w:val="30"/>
        </w:rPr>
        <w:t>驱动</w:t>
      </w:r>
      <w:r w:rsidR="00670A87">
        <w:rPr>
          <w:rFonts w:ascii="仿宋" w:eastAsia="仿宋" w:hAnsi="仿宋" w:hint="eastAsia"/>
          <w:bCs w:val="0"/>
          <w:sz w:val="30"/>
          <w:szCs w:val="30"/>
        </w:rPr>
        <w:t>程序</w:t>
      </w:r>
      <w:r w:rsidRPr="009111EA">
        <w:rPr>
          <w:rFonts w:ascii="仿宋" w:eastAsia="仿宋" w:hAnsi="仿宋" w:hint="eastAsia"/>
          <w:bCs w:val="0"/>
          <w:sz w:val="30"/>
          <w:szCs w:val="30"/>
        </w:rPr>
        <w:t>安装</w:t>
      </w:r>
      <w:bookmarkEnd w:id="7"/>
      <w:bookmarkEnd w:id="8"/>
      <w:bookmarkEnd w:id="9"/>
      <w:bookmarkEnd w:id="10"/>
      <w:bookmarkEnd w:id="11"/>
    </w:p>
    <w:p w14:paraId="57C9DFAD" w14:textId="56D70546" w:rsidR="00075D57" w:rsidRDefault="00FC4DEE" w:rsidP="00670A87">
      <w:pPr>
        <w:spacing w:line="360" w:lineRule="auto"/>
        <w:ind w:firstLineChars="200" w:firstLine="560"/>
        <w:jc w:val="both"/>
        <w:rPr>
          <w:rFonts w:ascii="仿宋" w:eastAsia="仿宋" w:hAnsi="仿宋"/>
          <w:sz w:val="28"/>
          <w:szCs w:val="28"/>
        </w:rPr>
      </w:pPr>
      <w:r>
        <w:rPr>
          <w:rFonts w:ascii="仿宋" w:eastAsia="仿宋" w:hAnsi="仿宋" w:hint="eastAsia"/>
          <w:sz w:val="28"/>
          <w:szCs w:val="28"/>
        </w:rPr>
        <w:t>打开电脑桌面【此电脑】选择</w:t>
      </w:r>
      <w:r w:rsidR="00DB72F5">
        <w:rPr>
          <w:rFonts w:ascii="仿宋" w:eastAsia="仿宋" w:hAnsi="仿宋" w:hint="eastAsia"/>
          <w:sz w:val="28"/>
          <w:szCs w:val="28"/>
        </w:rPr>
        <w:t>打开【C</w:t>
      </w:r>
      <w:r w:rsidR="00DB72F5">
        <w:rPr>
          <w:rFonts w:ascii="仿宋" w:eastAsia="仿宋" w:hAnsi="仿宋"/>
          <w:sz w:val="28"/>
          <w:szCs w:val="28"/>
        </w:rPr>
        <w:t>A</w:t>
      </w:r>
      <w:r w:rsidR="00DB72F5">
        <w:rPr>
          <w:rFonts w:ascii="仿宋" w:eastAsia="仿宋" w:hAnsi="仿宋" w:hint="eastAsia"/>
          <w:sz w:val="28"/>
          <w:szCs w:val="28"/>
        </w:rPr>
        <w:t>驱动器】安装“Hai</w:t>
      </w:r>
      <w:r w:rsidR="00DB72F5">
        <w:rPr>
          <w:rFonts w:ascii="仿宋" w:eastAsia="仿宋" w:hAnsi="仿宋"/>
          <w:sz w:val="28"/>
          <w:szCs w:val="28"/>
        </w:rPr>
        <w:t>Keycsp...</w:t>
      </w:r>
      <w:r w:rsidR="00DB72F5">
        <w:rPr>
          <w:rFonts w:ascii="仿宋" w:eastAsia="仿宋" w:hAnsi="仿宋" w:hint="eastAsia"/>
          <w:sz w:val="28"/>
          <w:szCs w:val="28"/>
        </w:rPr>
        <w:t>”驱动，如下图</w:t>
      </w:r>
      <w:r w:rsidR="00075D57" w:rsidRPr="0079112C">
        <w:rPr>
          <w:rFonts w:ascii="仿宋" w:eastAsia="仿宋" w:hAnsi="仿宋" w:hint="eastAsia"/>
          <w:sz w:val="28"/>
          <w:szCs w:val="28"/>
        </w:rPr>
        <w:t>。</w:t>
      </w:r>
    </w:p>
    <w:p w14:paraId="11F230F7" w14:textId="570418AC" w:rsidR="00DB72F5" w:rsidRPr="00DB72F5" w:rsidRDefault="00DB72F5" w:rsidP="00DB72F5">
      <w:pPr>
        <w:pStyle w:val="2"/>
        <w:ind w:leftChars="0" w:left="0" w:firstLineChars="0" w:firstLine="0"/>
        <w:jc w:val="center"/>
        <w:rPr>
          <w:lang w:val="zh-CN" w:bidi="zh-CN"/>
        </w:rPr>
      </w:pPr>
      <w:r>
        <w:rPr>
          <w:noProof/>
        </w:rPr>
        <w:drawing>
          <wp:inline distT="0" distB="0" distL="0" distR="0" wp14:anchorId="5333758B" wp14:editId="68F212A8">
            <wp:extent cx="4571365" cy="280797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1365" cy="2807970"/>
                    </a:xfrm>
                    <a:prstGeom prst="rect">
                      <a:avLst/>
                    </a:prstGeom>
                  </pic:spPr>
                </pic:pic>
              </a:graphicData>
            </a:graphic>
          </wp:inline>
        </w:drawing>
      </w:r>
    </w:p>
    <w:p w14:paraId="7696CEC7" w14:textId="051A7C7B" w:rsidR="00075D57" w:rsidRPr="003126DA" w:rsidRDefault="00075D57" w:rsidP="00670A87">
      <w:pPr>
        <w:jc w:val="center"/>
        <w:rPr>
          <w:rFonts w:ascii="华文仿宋" w:eastAsia="华文仿宋" w:hAnsi="华文仿宋"/>
          <w:bCs/>
        </w:rPr>
      </w:pPr>
      <w:r w:rsidRPr="00CE1C08">
        <w:rPr>
          <w:rFonts w:ascii="华文仿宋" w:eastAsia="华文仿宋" w:hAnsi="华文仿宋"/>
          <w:noProof/>
        </w:rPr>
        <w:drawing>
          <wp:inline distT="0" distB="0" distL="0" distR="0" wp14:anchorId="4B14EC77" wp14:editId="624A3B0E">
            <wp:extent cx="3914218" cy="27432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3925725" cy="2751265"/>
                    </a:xfrm>
                    <a:prstGeom prst="rect">
                      <a:avLst/>
                    </a:prstGeom>
                    <a:noFill/>
                    <a:ln>
                      <a:noFill/>
                    </a:ln>
                  </pic:spPr>
                </pic:pic>
              </a:graphicData>
            </a:graphic>
          </wp:inline>
        </w:drawing>
      </w:r>
    </w:p>
    <w:p w14:paraId="1287ADD1" w14:textId="57EFD555" w:rsidR="00075D57" w:rsidRPr="00670A87" w:rsidRDefault="00075D57" w:rsidP="00670A87">
      <w:pPr>
        <w:spacing w:line="360" w:lineRule="auto"/>
        <w:ind w:firstLineChars="200" w:firstLine="560"/>
        <w:jc w:val="both"/>
        <w:rPr>
          <w:rFonts w:ascii="仿宋" w:eastAsia="仿宋" w:hAnsi="仿宋"/>
          <w:sz w:val="28"/>
          <w:szCs w:val="28"/>
        </w:rPr>
      </w:pPr>
      <w:r w:rsidRPr="00670A87">
        <w:rPr>
          <w:rFonts w:ascii="仿宋" w:eastAsia="仿宋" w:hAnsi="仿宋" w:hint="eastAsia"/>
          <w:sz w:val="28"/>
          <w:szCs w:val="28"/>
        </w:rPr>
        <w:t>安装完成后，会在桌面右下角出现“</w:t>
      </w:r>
      <w:r w:rsidRPr="00670A87">
        <w:rPr>
          <w:rFonts w:ascii="仿宋" w:eastAsia="仿宋" w:hAnsi="仿宋"/>
          <w:noProof/>
          <w:sz w:val="28"/>
          <w:szCs w:val="28"/>
        </w:rPr>
        <w:drawing>
          <wp:inline distT="0" distB="0" distL="0" distR="0" wp14:anchorId="7CC07F12" wp14:editId="0C41EB62">
            <wp:extent cx="200025" cy="2190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670A87">
        <w:rPr>
          <w:rFonts w:ascii="仿宋" w:eastAsia="仿宋" w:hAnsi="仿宋" w:hint="eastAsia"/>
          <w:sz w:val="28"/>
          <w:szCs w:val="28"/>
        </w:rPr>
        <w:t>” 的图标；</w:t>
      </w:r>
    </w:p>
    <w:p w14:paraId="7A23F8C6" w14:textId="77777777" w:rsidR="00075D57" w:rsidRPr="009111EA" w:rsidRDefault="00075D57" w:rsidP="00670A87">
      <w:pPr>
        <w:pStyle w:val="20"/>
        <w:keepNext/>
        <w:keepLines/>
        <w:numPr>
          <w:ilvl w:val="1"/>
          <w:numId w:val="12"/>
        </w:numPr>
        <w:autoSpaceDE/>
        <w:autoSpaceDN/>
        <w:spacing w:beforeLines="50" w:before="120" w:afterLines="50" w:after="120"/>
        <w:rPr>
          <w:rFonts w:ascii="仿宋" w:eastAsia="仿宋" w:hAnsi="仿宋"/>
          <w:bCs w:val="0"/>
          <w:sz w:val="30"/>
          <w:szCs w:val="30"/>
        </w:rPr>
      </w:pPr>
      <w:bookmarkStart w:id="12" w:name="_Toc374956332"/>
      <w:bookmarkStart w:id="13" w:name="_Toc413758521"/>
      <w:bookmarkStart w:id="14" w:name="_Toc458585420"/>
      <w:bookmarkStart w:id="15" w:name="_Toc60312216"/>
      <w:r w:rsidRPr="009111EA">
        <w:rPr>
          <w:rFonts w:ascii="仿宋" w:eastAsia="仿宋" w:hAnsi="仿宋" w:hint="eastAsia"/>
          <w:bCs w:val="0"/>
          <w:sz w:val="30"/>
          <w:szCs w:val="30"/>
        </w:rPr>
        <w:t>用户登录</w:t>
      </w:r>
      <w:bookmarkEnd w:id="12"/>
      <w:bookmarkEnd w:id="13"/>
      <w:bookmarkEnd w:id="14"/>
      <w:bookmarkEnd w:id="15"/>
    </w:p>
    <w:p w14:paraId="510BB991" w14:textId="25E522EE" w:rsidR="00075D57" w:rsidRPr="00670A87" w:rsidRDefault="00DB72F5" w:rsidP="00670A87">
      <w:pPr>
        <w:spacing w:line="360" w:lineRule="auto"/>
        <w:ind w:firstLineChars="200" w:firstLine="560"/>
        <w:jc w:val="both"/>
        <w:rPr>
          <w:rFonts w:ascii="仿宋" w:eastAsia="仿宋" w:hAnsi="仿宋"/>
          <w:sz w:val="28"/>
          <w:szCs w:val="28"/>
        </w:rPr>
      </w:pPr>
      <w:r>
        <w:rPr>
          <w:rFonts w:ascii="仿宋" w:eastAsia="仿宋" w:hAnsi="仿宋" w:hint="eastAsia"/>
          <w:sz w:val="28"/>
          <w:szCs w:val="28"/>
        </w:rPr>
        <w:t>打开</w:t>
      </w:r>
      <w:r w:rsidR="00075D57" w:rsidRPr="00670A87">
        <w:rPr>
          <w:rFonts w:ascii="仿宋" w:eastAsia="仿宋" w:hAnsi="仿宋" w:hint="eastAsia"/>
          <w:sz w:val="28"/>
          <w:szCs w:val="28"/>
        </w:rPr>
        <w:t>安徽省政府采购网（访问地址为：</w:t>
      </w:r>
      <w:r w:rsidR="00670A87" w:rsidRPr="00670A87">
        <w:rPr>
          <w:rFonts w:ascii="仿宋" w:eastAsia="仿宋" w:hAnsi="仿宋"/>
          <w:sz w:val="28"/>
          <w:szCs w:val="28"/>
        </w:rPr>
        <w:t>www.ccgp-anhui.gov.cn</w:t>
      </w:r>
      <w:r w:rsidR="00075D57" w:rsidRPr="00670A87">
        <w:rPr>
          <w:rFonts w:ascii="仿宋" w:eastAsia="仿宋" w:hAnsi="仿宋" w:hint="eastAsia"/>
          <w:sz w:val="28"/>
          <w:szCs w:val="28"/>
        </w:rPr>
        <w:t>）。点击【省监管服务平台】快捷入口。</w:t>
      </w:r>
    </w:p>
    <w:p w14:paraId="49DAD068" w14:textId="4B17557F" w:rsidR="00075D57" w:rsidRDefault="00670A87" w:rsidP="00075D57">
      <w:pPr>
        <w:jc w:val="center"/>
        <w:rPr>
          <w:noProof/>
        </w:rPr>
      </w:pPr>
      <w:r>
        <w:rPr>
          <w:noProof/>
        </w:rPr>
        <w:lastRenderedPageBreak/>
        <w:drawing>
          <wp:inline distT="0" distB="0" distL="0" distR="0" wp14:anchorId="5937C958" wp14:editId="6A51E5FF">
            <wp:extent cx="5476875" cy="3485759"/>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9634" cy="3500244"/>
                    </a:xfrm>
                    <a:prstGeom prst="rect">
                      <a:avLst/>
                    </a:prstGeom>
                  </pic:spPr>
                </pic:pic>
              </a:graphicData>
            </a:graphic>
          </wp:inline>
        </w:drawing>
      </w:r>
    </w:p>
    <w:p w14:paraId="6A7A12BA" w14:textId="4CBCE93C" w:rsidR="00075D57" w:rsidRDefault="008A4805" w:rsidP="00075D57">
      <w:pPr>
        <w:jc w:val="center"/>
        <w:rPr>
          <w:rFonts w:ascii="华文仿宋" w:eastAsia="华文仿宋" w:hAnsi="华文仿宋"/>
        </w:rPr>
      </w:pPr>
      <w:r>
        <w:rPr>
          <w:noProof/>
        </w:rPr>
        <w:drawing>
          <wp:inline distT="0" distB="0" distL="0" distR="0" wp14:anchorId="0F2D6E92" wp14:editId="6514097D">
            <wp:extent cx="5761990" cy="29279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990" cy="2927985"/>
                    </a:xfrm>
                    <a:prstGeom prst="rect">
                      <a:avLst/>
                    </a:prstGeom>
                  </pic:spPr>
                </pic:pic>
              </a:graphicData>
            </a:graphic>
          </wp:inline>
        </w:drawing>
      </w:r>
    </w:p>
    <w:p w14:paraId="064C810F" w14:textId="0385F2BE" w:rsidR="008A4805" w:rsidRPr="008A4805" w:rsidRDefault="008A4805" w:rsidP="008A4805">
      <w:pPr>
        <w:pStyle w:val="2"/>
        <w:ind w:leftChars="0" w:left="0" w:firstLineChars="0" w:firstLine="0"/>
        <w:rPr>
          <w:lang w:val="zh-CN" w:bidi="zh-CN"/>
        </w:rPr>
      </w:pPr>
      <w:r>
        <w:rPr>
          <w:noProof/>
        </w:rPr>
        <w:drawing>
          <wp:inline distT="0" distB="0" distL="0" distR="0" wp14:anchorId="44BE1AFC" wp14:editId="6F79C6EA">
            <wp:extent cx="5761990" cy="2418715"/>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990" cy="2418715"/>
                    </a:xfrm>
                    <a:prstGeom prst="rect">
                      <a:avLst/>
                    </a:prstGeom>
                  </pic:spPr>
                </pic:pic>
              </a:graphicData>
            </a:graphic>
          </wp:inline>
        </w:drawing>
      </w:r>
    </w:p>
    <w:p w14:paraId="682D4774" w14:textId="5A53D73F" w:rsidR="00075D57" w:rsidRDefault="00075D57" w:rsidP="00F04474">
      <w:pPr>
        <w:spacing w:line="360" w:lineRule="auto"/>
        <w:ind w:firstLineChars="200" w:firstLine="560"/>
        <w:jc w:val="both"/>
        <w:rPr>
          <w:rFonts w:ascii="仿宋" w:eastAsia="仿宋" w:hAnsi="仿宋"/>
          <w:sz w:val="28"/>
          <w:szCs w:val="28"/>
        </w:rPr>
      </w:pPr>
      <w:r w:rsidRPr="00F04474">
        <w:rPr>
          <w:rFonts w:ascii="仿宋" w:eastAsia="仿宋" w:hAnsi="仿宋" w:hint="eastAsia"/>
          <w:sz w:val="28"/>
          <w:szCs w:val="28"/>
        </w:rPr>
        <w:lastRenderedPageBreak/>
        <w:t>如上图，插入CA-KEY，选择CA登录入口，</w:t>
      </w:r>
      <w:r w:rsidR="008A4805">
        <w:rPr>
          <w:rFonts w:ascii="仿宋" w:eastAsia="仿宋" w:hAnsi="仿宋" w:hint="eastAsia"/>
          <w:sz w:val="28"/>
          <w:szCs w:val="28"/>
        </w:rPr>
        <w:t>选择证书，</w:t>
      </w:r>
      <w:r w:rsidRPr="00F04474">
        <w:rPr>
          <w:rFonts w:ascii="仿宋" w:eastAsia="仿宋" w:hAnsi="仿宋" w:hint="eastAsia"/>
          <w:sz w:val="28"/>
          <w:szCs w:val="28"/>
        </w:rPr>
        <w:t>点击【登录】按钮，登录到省级</w:t>
      </w:r>
      <w:r w:rsidR="00670A87" w:rsidRPr="00F04474">
        <w:rPr>
          <w:rFonts w:ascii="仿宋" w:eastAsia="仿宋" w:hAnsi="仿宋" w:hint="eastAsia"/>
          <w:sz w:val="28"/>
          <w:szCs w:val="28"/>
        </w:rPr>
        <w:t>政府</w:t>
      </w:r>
      <w:r w:rsidR="00DB72F5" w:rsidRPr="00F04474">
        <w:rPr>
          <w:rFonts w:ascii="仿宋" w:eastAsia="仿宋" w:hAnsi="仿宋" w:hint="eastAsia"/>
          <w:sz w:val="28"/>
          <w:szCs w:val="28"/>
        </w:rPr>
        <w:t>采购</w:t>
      </w:r>
      <w:r w:rsidRPr="00F04474">
        <w:rPr>
          <w:rFonts w:ascii="仿宋" w:eastAsia="仿宋" w:hAnsi="仿宋" w:hint="eastAsia"/>
          <w:sz w:val="28"/>
          <w:szCs w:val="28"/>
        </w:rPr>
        <w:t>监管</w:t>
      </w:r>
      <w:r w:rsidR="00DB72F5" w:rsidRPr="00F04474">
        <w:rPr>
          <w:rFonts w:ascii="仿宋" w:eastAsia="仿宋" w:hAnsi="仿宋" w:hint="eastAsia"/>
          <w:sz w:val="28"/>
          <w:szCs w:val="28"/>
        </w:rPr>
        <w:t>系统</w:t>
      </w:r>
      <w:r w:rsidRPr="00F04474">
        <w:rPr>
          <w:rFonts w:ascii="仿宋" w:eastAsia="仿宋" w:hAnsi="仿宋" w:hint="eastAsia"/>
          <w:sz w:val="28"/>
          <w:szCs w:val="28"/>
        </w:rPr>
        <w:t>。</w:t>
      </w:r>
    </w:p>
    <w:p w14:paraId="5D7566D9" w14:textId="434E5B50" w:rsidR="008A4805" w:rsidRPr="008A4805" w:rsidRDefault="008A4805" w:rsidP="000A3307">
      <w:pPr>
        <w:pStyle w:val="2"/>
        <w:ind w:leftChars="0" w:left="0" w:firstLineChars="0" w:firstLine="0"/>
        <w:jc w:val="center"/>
        <w:rPr>
          <w:lang w:val="zh-CN" w:bidi="zh-CN"/>
        </w:rPr>
      </w:pPr>
      <w:r>
        <w:rPr>
          <w:noProof/>
        </w:rPr>
        <w:drawing>
          <wp:inline distT="0" distB="0" distL="0" distR="0" wp14:anchorId="3011D498" wp14:editId="5DA7C833">
            <wp:extent cx="5761990" cy="223075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990" cy="2230755"/>
                    </a:xfrm>
                    <a:prstGeom prst="rect">
                      <a:avLst/>
                    </a:prstGeom>
                  </pic:spPr>
                </pic:pic>
              </a:graphicData>
            </a:graphic>
          </wp:inline>
        </w:drawing>
      </w:r>
    </w:p>
    <w:p w14:paraId="614A70E9" w14:textId="44178AC6" w:rsidR="00C4521E" w:rsidRPr="00670A87" w:rsidRDefault="003C2FBE" w:rsidP="00670A87">
      <w:pPr>
        <w:pStyle w:val="1"/>
        <w:numPr>
          <w:ilvl w:val="0"/>
          <w:numId w:val="12"/>
        </w:numPr>
        <w:spacing w:beforeLines="50" w:before="120" w:afterLines="50" w:after="120"/>
        <w:rPr>
          <w:sz w:val="32"/>
          <w:szCs w:val="32"/>
        </w:rPr>
      </w:pPr>
      <w:bookmarkStart w:id="16" w:name="_Toc60312217"/>
      <w:r w:rsidRPr="00670A87">
        <w:rPr>
          <w:rFonts w:hint="eastAsia"/>
          <w:sz w:val="32"/>
          <w:szCs w:val="32"/>
        </w:rPr>
        <w:t>系统</w:t>
      </w:r>
      <w:r w:rsidR="00F04474">
        <w:rPr>
          <w:rFonts w:hint="eastAsia"/>
          <w:sz w:val="32"/>
          <w:szCs w:val="32"/>
        </w:rPr>
        <w:t>流程</w:t>
      </w:r>
      <w:r w:rsidR="00670A87">
        <w:rPr>
          <w:rFonts w:hint="eastAsia"/>
          <w:sz w:val="32"/>
          <w:szCs w:val="32"/>
        </w:rPr>
        <w:t>操作</w:t>
      </w:r>
      <w:bookmarkEnd w:id="16"/>
    </w:p>
    <w:p w14:paraId="4C3588F9" w14:textId="77777777" w:rsidR="00E6481D" w:rsidRPr="0079112C" w:rsidRDefault="00E6481D" w:rsidP="0079112C">
      <w:pPr>
        <w:pStyle w:val="ae"/>
        <w:numPr>
          <w:ilvl w:val="0"/>
          <w:numId w:val="1"/>
        </w:numPr>
        <w:tabs>
          <w:tab w:val="left" w:pos="1452"/>
          <w:tab w:val="left" w:pos="1453"/>
        </w:tabs>
        <w:spacing w:before="8" w:line="360" w:lineRule="auto"/>
        <w:outlineLvl w:val="1"/>
        <w:rPr>
          <w:b/>
          <w:bCs/>
          <w:vanish/>
          <w:sz w:val="32"/>
          <w:szCs w:val="32"/>
        </w:rPr>
      </w:pPr>
      <w:bookmarkStart w:id="17" w:name="_Toc59527874"/>
      <w:bookmarkStart w:id="18" w:name="_Toc59608208"/>
      <w:bookmarkStart w:id="19" w:name="_Toc60212513"/>
      <w:bookmarkStart w:id="20" w:name="_Toc60216032"/>
      <w:bookmarkStart w:id="21" w:name="_Toc60243264"/>
      <w:bookmarkStart w:id="22" w:name="_Toc60299082"/>
      <w:bookmarkStart w:id="23" w:name="_Toc60312218"/>
      <w:bookmarkEnd w:id="17"/>
      <w:bookmarkEnd w:id="18"/>
      <w:bookmarkEnd w:id="19"/>
      <w:bookmarkEnd w:id="20"/>
      <w:bookmarkEnd w:id="21"/>
      <w:bookmarkEnd w:id="22"/>
      <w:bookmarkEnd w:id="23"/>
    </w:p>
    <w:p w14:paraId="3CD488C8" w14:textId="77777777" w:rsidR="00E6481D" w:rsidRPr="0079112C" w:rsidRDefault="00E6481D" w:rsidP="0079112C">
      <w:pPr>
        <w:pStyle w:val="ae"/>
        <w:numPr>
          <w:ilvl w:val="0"/>
          <w:numId w:val="1"/>
        </w:numPr>
        <w:tabs>
          <w:tab w:val="left" w:pos="1452"/>
          <w:tab w:val="left" w:pos="1453"/>
        </w:tabs>
        <w:spacing w:before="8" w:line="360" w:lineRule="auto"/>
        <w:outlineLvl w:val="1"/>
        <w:rPr>
          <w:b/>
          <w:bCs/>
          <w:vanish/>
          <w:sz w:val="32"/>
          <w:szCs w:val="32"/>
        </w:rPr>
      </w:pPr>
      <w:bookmarkStart w:id="24" w:name="_Toc59527875"/>
      <w:bookmarkStart w:id="25" w:name="_Toc59608209"/>
      <w:bookmarkStart w:id="26" w:name="_Toc60212514"/>
      <w:bookmarkStart w:id="27" w:name="_Toc60216033"/>
      <w:bookmarkStart w:id="28" w:name="_Toc60243265"/>
      <w:bookmarkStart w:id="29" w:name="_Toc60299083"/>
      <w:bookmarkStart w:id="30" w:name="_Toc60312219"/>
      <w:bookmarkEnd w:id="24"/>
      <w:bookmarkEnd w:id="25"/>
      <w:bookmarkEnd w:id="26"/>
      <w:bookmarkEnd w:id="27"/>
      <w:bookmarkEnd w:id="28"/>
      <w:bookmarkEnd w:id="29"/>
      <w:bookmarkEnd w:id="30"/>
    </w:p>
    <w:p w14:paraId="40902FB5" w14:textId="77777777" w:rsidR="00E6481D" w:rsidRPr="0079112C" w:rsidRDefault="00E6481D" w:rsidP="0079112C">
      <w:pPr>
        <w:pStyle w:val="ae"/>
        <w:numPr>
          <w:ilvl w:val="0"/>
          <w:numId w:val="1"/>
        </w:numPr>
        <w:tabs>
          <w:tab w:val="left" w:pos="1452"/>
          <w:tab w:val="left" w:pos="1453"/>
        </w:tabs>
        <w:spacing w:before="8" w:line="360" w:lineRule="auto"/>
        <w:outlineLvl w:val="1"/>
        <w:rPr>
          <w:b/>
          <w:bCs/>
          <w:vanish/>
          <w:sz w:val="32"/>
          <w:szCs w:val="32"/>
        </w:rPr>
      </w:pPr>
      <w:bookmarkStart w:id="31" w:name="_Toc59527876"/>
      <w:bookmarkStart w:id="32" w:name="_Toc59608210"/>
      <w:bookmarkStart w:id="33" w:name="_Toc60212515"/>
      <w:bookmarkStart w:id="34" w:name="_Toc60216034"/>
      <w:bookmarkStart w:id="35" w:name="_Toc60243266"/>
      <w:bookmarkStart w:id="36" w:name="_Toc60299084"/>
      <w:bookmarkStart w:id="37" w:name="_Toc60312220"/>
      <w:bookmarkEnd w:id="31"/>
      <w:bookmarkEnd w:id="32"/>
      <w:bookmarkEnd w:id="33"/>
      <w:bookmarkEnd w:id="34"/>
      <w:bookmarkEnd w:id="35"/>
      <w:bookmarkEnd w:id="36"/>
      <w:bookmarkEnd w:id="37"/>
    </w:p>
    <w:p w14:paraId="7682FE6E" w14:textId="69F2FFC7" w:rsidR="00E6481D" w:rsidRPr="0079112C" w:rsidRDefault="00E6481D" w:rsidP="0079112C">
      <w:pPr>
        <w:pStyle w:val="20"/>
        <w:numPr>
          <w:ilvl w:val="1"/>
          <w:numId w:val="1"/>
        </w:numPr>
        <w:tabs>
          <w:tab w:val="left" w:pos="1452"/>
          <w:tab w:val="left" w:pos="1453"/>
        </w:tabs>
        <w:spacing w:before="8" w:line="360" w:lineRule="auto"/>
        <w:ind w:left="885"/>
        <w:rPr>
          <w:sz w:val="32"/>
          <w:szCs w:val="32"/>
        </w:rPr>
      </w:pPr>
      <w:bookmarkStart w:id="38" w:name="_Toc60312221"/>
      <w:r w:rsidRPr="0079112C">
        <w:rPr>
          <w:sz w:val="32"/>
          <w:szCs w:val="32"/>
        </w:rPr>
        <w:t>预算</w:t>
      </w:r>
      <w:r w:rsidR="00B90E7A">
        <w:rPr>
          <w:rFonts w:hint="eastAsia"/>
          <w:sz w:val="32"/>
          <w:szCs w:val="32"/>
        </w:rPr>
        <w:t>登记</w:t>
      </w:r>
      <w:r>
        <w:rPr>
          <w:rFonts w:hint="eastAsia"/>
          <w:sz w:val="32"/>
          <w:szCs w:val="32"/>
        </w:rPr>
        <w:t>（预采购、</w:t>
      </w:r>
      <w:proofErr w:type="gramStart"/>
      <w:r>
        <w:rPr>
          <w:rFonts w:hint="eastAsia"/>
          <w:sz w:val="32"/>
          <w:szCs w:val="32"/>
        </w:rPr>
        <w:t>统采预算</w:t>
      </w:r>
      <w:proofErr w:type="gramEnd"/>
      <w:r>
        <w:rPr>
          <w:rFonts w:hint="eastAsia"/>
          <w:sz w:val="32"/>
          <w:szCs w:val="32"/>
        </w:rPr>
        <w:t>、其他资金）</w:t>
      </w:r>
      <w:bookmarkEnd w:id="38"/>
    </w:p>
    <w:p w14:paraId="1DC7E469" w14:textId="158C9BC9" w:rsidR="00670A87" w:rsidRPr="00E6481D" w:rsidRDefault="00670A87" w:rsidP="00F04474">
      <w:pPr>
        <w:spacing w:line="360" w:lineRule="auto"/>
        <w:ind w:firstLineChars="200" w:firstLine="560"/>
        <w:jc w:val="both"/>
        <w:rPr>
          <w:rFonts w:ascii="仿宋" w:eastAsia="仿宋" w:hAnsi="仿宋"/>
          <w:sz w:val="28"/>
          <w:szCs w:val="28"/>
        </w:rPr>
      </w:pPr>
      <w:bookmarkStart w:id="39" w:name="2.3.采购计划管理"/>
      <w:bookmarkEnd w:id="39"/>
      <w:r w:rsidRPr="00E6481D">
        <w:rPr>
          <w:rFonts w:ascii="仿宋" w:eastAsia="仿宋" w:hAnsi="仿宋" w:hint="eastAsia"/>
          <w:sz w:val="28"/>
          <w:szCs w:val="28"/>
        </w:rPr>
        <w:t>采购单位用户登录系统，进入采购预算管理→预算录入， 点击【</w:t>
      </w:r>
      <w:r w:rsidR="0075048D">
        <w:rPr>
          <w:rFonts w:ascii="仿宋" w:eastAsia="仿宋" w:hAnsi="仿宋" w:hint="eastAsia"/>
          <w:sz w:val="28"/>
          <w:szCs w:val="28"/>
        </w:rPr>
        <w:t>新增</w:t>
      </w:r>
      <w:r w:rsidRPr="00E6481D">
        <w:rPr>
          <w:rFonts w:ascii="仿宋" w:eastAsia="仿宋" w:hAnsi="仿宋" w:hint="eastAsia"/>
          <w:sz w:val="28"/>
          <w:szCs w:val="28"/>
        </w:rPr>
        <w:t>】按钮，可确认办理</w:t>
      </w:r>
      <w:r w:rsidR="0075048D" w:rsidRPr="0075048D">
        <w:rPr>
          <w:rFonts w:ascii="仿宋" w:eastAsia="仿宋" w:hAnsi="仿宋" w:hint="eastAsia"/>
          <w:sz w:val="28"/>
          <w:szCs w:val="28"/>
        </w:rPr>
        <w:t>预采购、</w:t>
      </w:r>
      <w:proofErr w:type="gramStart"/>
      <w:r w:rsidR="0075048D" w:rsidRPr="0075048D">
        <w:rPr>
          <w:rFonts w:ascii="仿宋" w:eastAsia="仿宋" w:hAnsi="仿宋" w:hint="eastAsia"/>
          <w:sz w:val="28"/>
          <w:szCs w:val="28"/>
        </w:rPr>
        <w:t>统采预算</w:t>
      </w:r>
      <w:proofErr w:type="gramEnd"/>
      <w:r w:rsidR="0075048D" w:rsidRPr="0075048D">
        <w:rPr>
          <w:rFonts w:ascii="仿宋" w:eastAsia="仿宋" w:hAnsi="仿宋" w:hint="eastAsia"/>
          <w:sz w:val="28"/>
          <w:szCs w:val="28"/>
        </w:rPr>
        <w:t>、其他资金</w:t>
      </w:r>
      <w:r w:rsidR="0075048D">
        <w:rPr>
          <w:rFonts w:ascii="仿宋" w:eastAsia="仿宋" w:hAnsi="仿宋" w:hint="eastAsia"/>
          <w:sz w:val="28"/>
          <w:szCs w:val="28"/>
        </w:rPr>
        <w:t>录入</w:t>
      </w:r>
      <w:r w:rsidRPr="00E6481D">
        <w:rPr>
          <w:rFonts w:ascii="仿宋" w:eastAsia="仿宋" w:hAnsi="仿宋" w:hint="eastAsia"/>
          <w:sz w:val="28"/>
          <w:szCs w:val="28"/>
        </w:rPr>
        <w:t>。如下图所示：</w:t>
      </w:r>
    </w:p>
    <w:p w14:paraId="18924FD6" w14:textId="3E3A8458" w:rsidR="00670A87" w:rsidRDefault="0075048D" w:rsidP="000A3307">
      <w:pPr>
        <w:pStyle w:val="a5"/>
        <w:spacing w:before="62" w:line="417" w:lineRule="auto"/>
        <w:ind w:right="697"/>
        <w:jc w:val="center"/>
      </w:pPr>
      <w:r>
        <w:rPr>
          <w:noProof/>
        </w:rPr>
        <w:drawing>
          <wp:inline distT="0" distB="0" distL="0" distR="0" wp14:anchorId="65F3ED06" wp14:editId="7D44BEBB">
            <wp:extent cx="5761990" cy="23628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990" cy="2362835"/>
                    </a:xfrm>
                    <a:prstGeom prst="rect">
                      <a:avLst/>
                    </a:prstGeom>
                  </pic:spPr>
                </pic:pic>
              </a:graphicData>
            </a:graphic>
          </wp:inline>
        </w:drawing>
      </w:r>
    </w:p>
    <w:p w14:paraId="620E73E4" w14:textId="1D0AEA8D" w:rsidR="00670A87" w:rsidRDefault="00670A87" w:rsidP="00E6481D">
      <w:pPr>
        <w:spacing w:line="360" w:lineRule="auto"/>
        <w:ind w:firstLineChars="200" w:firstLine="562"/>
        <w:jc w:val="both"/>
        <w:rPr>
          <w:rFonts w:ascii="仿宋" w:eastAsia="仿宋" w:hAnsi="仿宋"/>
          <w:sz w:val="28"/>
          <w:szCs w:val="28"/>
        </w:rPr>
      </w:pPr>
      <w:r w:rsidRPr="00E6481D">
        <w:rPr>
          <w:rFonts w:ascii="仿宋" w:eastAsia="仿宋" w:hAnsi="仿宋" w:hint="eastAsia"/>
          <w:b/>
          <w:bCs/>
          <w:sz w:val="28"/>
          <w:szCs w:val="28"/>
        </w:rPr>
        <w:t>步骤</w:t>
      </w:r>
      <w:proofErr w:type="gramStart"/>
      <w:r w:rsidR="00E6481D" w:rsidRPr="00E6481D">
        <w:rPr>
          <w:rFonts w:ascii="仿宋" w:eastAsia="仿宋" w:hAnsi="仿宋" w:hint="eastAsia"/>
          <w:b/>
          <w:bCs/>
          <w:sz w:val="28"/>
          <w:szCs w:val="28"/>
        </w:rPr>
        <w:t>一</w:t>
      </w:r>
      <w:proofErr w:type="gramEnd"/>
      <w:r w:rsidRPr="00E6481D">
        <w:rPr>
          <w:rFonts w:ascii="仿宋" w:eastAsia="仿宋" w:hAnsi="仿宋" w:hint="eastAsia"/>
          <w:b/>
          <w:bCs/>
          <w:sz w:val="28"/>
          <w:szCs w:val="28"/>
        </w:rPr>
        <w:t>：</w:t>
      </w:r>
      <w:r w:rsidRPr="00E6481D">
        <w:rPr>
          <w:rFonts w:ascii="仿宋" w:eastAsia="仿宋" w:hAnsi="仿宋" w:hint="eastAsia"/>
          <w:sz w:val="28"/>
          <w:szCs w:val="28"/>
        </w:rPr>
        <w:t>选择</w:t>
      </w:r>
      <w:r w:rsidR="00E6481D" w:rsidRPr="00E6481D">
        <w:rPr>
          <w:rFonts w:ascii="仿宋" w:eastAsia="仿宋" w:hAnsi="仿宋" w:hint="eastAsia"/>
          <w:sz w:val="28"/>
          <w:szCs w:val="28"/>
        </w:rPr>
        <w:t>资金</w:t>
      </w:r>
      <w:r w:rsidRPr="00E6481D">
        <w:rPr>
          <w:rFonts w:ascii="仿宋" w:eastAsia="仿宋" w:hAnsi="仿宋" w:hint="eastAsia"/>
          <w:sz w:val="28"/>
          <w:szCs w:val="28"/>
        </w:rPr>
        <w:t>来源， 填写预算信息和采购内容，点</w:t>
      </w:r>
      <w:r w:rsidRPr="00E6481D">
        <w:rPr>
          <w:rFonts w:ascii="仿宋" w:eastAsia="仿宋" w:hAnsi="仿宋"/>
          <w:sz w:val="28"/>
          <w:szCs w:val="28"/>
        </w:rPr>
        <w:t>保存后点击【提交】即可提交进行审核</w:t>
      </w:r>
      <w:r w:rsidRPr="00E6481D">
        <w:rPr>
          <w:rFonts w:ascii="仿宋" w:eastAsia="仿宋" w:hAnsi="仿宋" w:hint="eastAsia"/>
          <w:sz w:val="28"/>
          <w:szCs w:val="28"/>
        </w:rPr>
        <w:t>。如下图所示：</w:t>
      </w:r>
    </w:p>
    <w:p w14:paraId="303A77F2" w14:textId="4E183A08" w:rsidR="00E6481D" w:rsidRPr="00E6481D" w:rsidRDefault="00E6481D" w:rsidP="0060470E">
      <w:pPr>
        <w:pStyle w:val="2"/>
        <w:ind w:left="440"/>
        <w:jc w:val="center"/>
        <w:rPr>
          <w:lang w:val="zh-CN" w:bidi="zh-CN"/>
        </w:rPr>
      </w:pPr>
      <w:r>
        <w:rPr>
          <w:noProof/>
        </w:rPr>
        <w:lastRenderedPageBreak/>
        <w:drawing>
          <wp:inline distT="0" distB="0" distL="0" distR="0" wp14:anchorId="12772AD0" wp14:editId="00B2223E">
            <wp:extent cx="5324475" cy="46196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3867" cy="4627774"/>
                    </a:xfrm>
                    <a:prstGeom prst="rect">
                      <a:avLst/>
                    </a:prstGeom>
                  </pic:spPr>
                </pic:pic>
              </a:graphicData>
            </a:graphic>
          </wp:inline>
        </w:drawing>
      </w:r>
    </w:p>
    <w:p w14:paraId="5F80D6C1" w14:textId="46D4E7A2" w:rsidR="00670A87" w:rsidRPr="00E6481D" w:rsidRDefault="00670A87" w:rsidP="00E6481D">
      <w:pPr>
        <w:spacing w:line="360" w:lineRule="auto"/>
        <w:ind w:firstLineChars="200" w:firstLine="562"/>
        <w:jc w:val="both"/>
        <w:rPr>
          <w:rFonts w:ascii="仿宋" w:eastAsia="仿宋" w:hAnsi="仿宋"/>
          <w:sz w:val="28"/>
          <w:szCs w:val="28"/>
        </w:rPr>
      </w:pPr>
      <w:r w:rsidRPr="00E6481D">
        <w:rPr>
          <w:rFonts w:ascii="仿宋" w:eastAsia="仿宋" w:hAnsi="仿宋" w:hint="eastAsia"/>
          <w:b/>
          <w:bCs/>
          <w:sz w:val="28"/>
          <w:szCs w:val="28"/>
        </w:rPr>
        <w:t>步骤</w:t>
      </w:r>
      <w:r w:rsidR="00E6481D" w:rsidRPr="00E6481D">
        <w:rPr>
          <w:rFonts w:ascii="仿宋" w:eastAsia="仿宋" w:hAnsi="仿宋" w:hint="eastAsia"/>
          <w:b/>
          <w:bCs/>
          <w:sz w:val="28"/>
          <w:szCs w:val="28"/>
        </w:rPr>
        <w:t>二</w:t>
      </w:r>
      <w:r w:rsidRPr="00E6481D">
        <w:rPr>
          <w:rFonts w:ascii="仿宋" w:eastAsia="仿宋" w:hAnsi="仿宋" w:hint="eastAsia"/>
          <w:b/>
          <w:bCs/>
          <w:sz w:val="28"/>
          <w:szCs w:val="28"/>
        </w:rPr>
        <w:t>：</w:t>
      </w:r>
      <w:r w:rsidRPr="00E6481D">
        <w:rPr>
          <w:rFonts w:ascii="仿宋" w:eastAsia="仿宋" w:hAnsi="仿宋"/>
          <w:sz w:val="28"/>
          <w:szCs w:val="28"/>
        </w:rPr>
        <w:t>采购单位提交</w:t>
      </w:r>
      <w:r w:rsidRPr="00E6481D">
        <w:rPr>
          <w:rFonts w:ascii="仿宋" w:eastAsia="仿宋" w:hAnsi="仿宋" w:hint="eastAsia"/>
          <w:sz w:val="28"/>
          <w:szCs w:val="28"/>
        </w:rPr>
        <w:t>预算录入</w:t>
      </w:r>
      <w:r w:rsidRPr="00E6481D">
        <w:rPr>
          <w:rFonts w:ascii="仿宋" w:eastAsia="仿宋" w:hAnsi="仿宋"/>
          <w:sz w:val="28"/>
          <w:szCs w:val="28"/>
        </w:rPr>
        <w:t>后，采购单位用户登录系统，进入“采购</w:t>
      </w:r>
      <w:r w:rsidRPr="00E6481D">
        <w:rPr>
          <w:rFonts w:ascii="仿宋" w:eastAsia="仿宋" w:hAnsi="仿宋" w:hint="eastAsia"/>
          <w:sz w:val="28"/>
          <w:szCs w:val="28"/>
        </w:rPr>
        <w:t>预算</w:t>
      </w:r>
      <w:r w:rsidRPr="00E6481D">
        <w:rPr>
          <w:rFonts w:ascii="仿宋" w:eastAsia="仿宋" w:hAnsi="仿宋"/>
          <w:sz w:val="28"/>
          <w:szCs w:val="28"/>
        </w:rPr>
        <w:t>管理-</w:t>
      </w:r>
      <w:r w:rsidRPr="00E6481D">
        <w:rPr>
          <w:rFonts w:ascii="仿宋" w:eastAsia="仿宋" w:hAnsi="仿宋" w:hint="eastAsia"/>
          <w:sz w:val="28"/>
          <w:szCs w:val="28"/>
        </w:rPr>
        <w:t>预算录入审核</w:t>
      </w:r>
      <w:r w:rsidRPr="00E6481D">
        <w:rPr>
          <w:rFonts w:ascii="仿宋" w:eastAsia="仿宋" w:hAnsi="仿宋"/>
          <w:sz w:val="28"/>
          <w:szCs w:val="28"/>
        </w:rPr>
        <w:t>”菜单，进行</w:t>
      </w:r>
      <w:r w:rsidRPr="00E6481D">
        <w:rPr>
          <w:rFonts w:ascii="仿宋" w:eastAsia="仿宋" w:hAnsi="仿宋" w:hint="eastAsia"/>
          <w:sz w:val="28"/>
          <w:szCs w:val="28"/>
        </w:rPr>
        <w:t>预算录入</w:t>
      </w:r>
      <w:r w:rsidRPr="00E6481D">
        <w:rPr>
          <w:rFonts w:ascii="仿宋" w:eastAsia="仿宋" w:hAnsi="仿宋"/>
          <w:sz w:val="28"/>
          <w:szCs w:val="28"/>
        </w:rPr>
        <w:t>审核。</w:t>
      </w:r>
    </w:p>
    <w:p w14:paraId="6CBB9DA6" w14:textId="741A208A" w:rsidR="00670A87" w:rsidRDefault="00670A87" w:rsidP="00EC4127">
      <w:pPr>
        <w:pStyle w:val="a5"/>
        <w:spacing w:before="62" w:line="417" w:lineRule="auto"/>
        <w:ind w:right="697"/>
        <w:jc w:val="right"/>
        <w:rPr>
          <w:lang w:val="en-US"/>
        </w:rPr>
      </w:pPr>
      <w:r>
        <w:rPr>
          <w:noProof/>
        </w:rPr>
        <w:drawing>
          <wp:inline distT="0" distB="0" distL="114300" distR="114300" wp14:anchorId="1214F732" wp14:editId="495BF27C">
            <wp:extent cx="5921375" cy="2513965"/>
            <wp:effectExtent l="0" t="0" r="3175" b="635"/>
            <wp:docPr id="2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6"/>
                    <pic:cNvPicPr>
                      <a:picLocks noChangeAspect="1"/>
                    </pic:cNvPicPr>
                  </pic:nvPicPr>
                  <pic:blipFill>
                    <a:blip r:embed="rId19"/>
                    <a:stretch>
                      <a:fillRect/>
                    </a:stretch>
                  </pic:blipFill>
                  <pic:spPr>
                    <a:xfrm>
                      <a:off x="0" y="0"/>
                      <a:ext cx="5921375" cy="2513965"/>
                    </a:xfrm>
                    <a:prstGeom prst="rect">
                      <a:avLst/>
                    </a:prstGeom>
                    <a:noFill/>
                    <a:ln>
                      <a:noFill/>
                    </a:ln>
                  </pic:spPr>
                </pic:pic>
              </a:graphicData>
            </a:graphic>
          </wp:inline>
        </w:drawing>
      </w:r>
    </w:p>
    <w:p w14:paraId="295F500F" w14:textId="3E8582BA" w:rsidR="00E6481D" w:rsidRPr="0060470E" w:rsidRDefault="00E6481D" w:rsidP="00670A87">
      <w:pPr>
        <w:pStyle w:val="a5"/>
        <w:spacing w:before="62" w:line="417" w:lineRule="auto"/>
        <w:ind w:right="697"/>
        <w:rPr>
          <w:rFonts w:ascii="仿宋" w:eastAsia="仿宋" w:hAnsi="仿宋"/>
          <w:lang w:val="en-US"/>
        </w:rPr>
      </w:pPr>
      <w:r w:rsidRPr="0060470E">
        <w:rPr>
          <w:rFonts w:ascii="仿宋" w:eastAsia="仿宋" w:hAnsi="仿宋" w:hint="eastAsia"/>
          <w:b/>
          <w:bCs/>
          <w:lang w:val="en-US"/>
        </w:rPr>
        <w:t>审核流程：</w:t>
      </w:r>
      <w:r w:rsidRPr="0060470E">
        <w:rPr>
          <w:rFonts w:ascii="仿宋" w:eastAsia="仿宋" w:hAnsi="仿宋" w:hint="eastAsia"/>
          <w:lang w:val="en-US"/>
        </w:rPr>
        <w:t>预算单位录入</w:t>
      </w:r>
      <w:r w:rsidR="00B90E7A">
        <w:rPr>
          <w:rFonts w:ascii="仿宋" w:eastAsia="仿宋" w:hAnsi="仿宋" w:hint="eastAsia"/>
          <w:lang w:val="en-US"/>
        </w:rPr>
        <w:t>-</w:t>
      </w:r>
      <w:r w:rsidRPr="0060470E">
        <w:rPr>
          <w:rFonts w:ascii="仿宋" w:eastAsia="仿宋" w:hAnsi="仿宋" w:hint="eastAsia"/>
          <w:lang w:val="en-US"/>
        </w:rPr>
        <w:t>归口支出处室审核</w:t>
      </w:r>
      <w:r w:rsidR="00B90E7A">
        <w:rPr>
          <w:rFonts w:ascii="仿宋" w:eastAsia="仿宋" w:hAnsi="仿宋" w:hint="eastAsia"/>
          <w:lang w:val="en-US"/>
        </w:rPr>
        <w:t>-</w:t>
      </w:r>
      <w:r w:rsidRPr="0060470E">
        <w:rPr>
          <w:rFonts w:ascii="仿宋" w:eastAsia="仿宋" w:hAnsi="仿宋" w:hint="eastAsia"/>
          <w:lang w:val="en-US"/>
        </w:rPr>
        <w:t>政府采购处审核</w:t>
      </w:r>
    </w:p>
    <w:p w14:paraId="3C28706E" w14:textId="7AA1AB02" w:rsidR="00670A87" w:rsidRPr="00E75AF7" w:rsidRDefault="00670A87" w:rsidP="00E75AF7">
      <w:pPr>
        <w:pStyle w:val="20"/>
        <w:numPr>
          <w:ilvl w:val="1"/>
          <w:numId w:val="1"/>
        </w:numPr>
        <w:tabs>
          <w:tab w:val="left" w:pos="1452"/>
          <w:tab w:val="left" w:pos="1453"/>
        </w:tabs>
        <w:spacing w:before="8" w:line="360" w:lineRule="auto"/>
        <w:ind w:left="885"/>
        <w:rPr>
          <w:sz w:val="32"/>
          <w:szCs w:val="32"/>
        </w:rPr>
      </w:pPr>
      <w:bookmarkStart w:id="40" w:name="_Toc60312222"/>
      <w:r w:rsidRPr="00E75AF7">
        <w:rPr>
          <w:sz w:val="32"/>
          <w:szCs w:val="32"/>
        </w:rPr>
        <w:t>采购预算指标确认</w:t>
      </w:r>
      <w:bookmarkEnd w:id="40"/>
    </w:p>
    <w:p w14:paraId="30CAA4F3" w14:textId="70C70578" w:rsidR="00670A87" w:rsidRPr="00E6481D" w:rsidRDefault="00670A87" w:rsidP="00E6481D">
      <w:pPr>
        <w:spacing w:line="360" w:lineRule="auto"/>
        <w:ind w:firstLineChars="200" w:firstLine="560"/>
        <w:jc w:val="both"/>
        <w:rPr>
          <w:rFonts w:ascii="仿宋" w:eastAsia="仿宋" w:hAnsi="仿宋"/>
          <w:sz w:val="28"/>
          <w:szCs w:val="28"/>
        </w:rPr>
      </w:pPr>
      <w:r w:rsidRPr="00E6481D">
        <w:rPr>
          <w:rFonts w:ascii="仿宋" w:eastAsia="仿宋" w:hAnsi="仿宋" w:hint="eastAsia"/>
          <w:sz w:val="28"/>
          <w:szCs w:val="28"/>
        </w:rPr>
        <w:lastRenderedPageBreak/>
        <w:t>采购单位登录系统，进入采购预算管理→预算指标管理， 点击【指标确认】按钮，可确认办理政府采购预算指标。如下图所示：</w:t>
      </w:r>
    </w:p>
    <w:p w14:paraId="6926C90E" w14:textId="77777777" w:rsidR="00670A87" w:rsidRDefault="00670A87" w:rsidP="0050730A">
      <w:pPr>
        <w:pStyle w:val="a5"/>
        <w:spacing w:line="360" w:lineRule="auto"/>
        <w:jc w:val="center"/>
        <w:rPr>
          <w:sz w:val="20"/>
        </w:rPr>
      </w:pPr>
      <w:r>
        <w:rPr>
          <w:noProof/>
        </w:rPr>
        <w:drawing>
          <wp:inline distT="0" distB="0" distL="114300" distR="114300" wp14:anchorId="06CDAE86" wp14:editId="1BACF205">
            <wp:extent cx="5271135" cy="2364105"/>
            <wp:effectExtent l="0" t="0" r="5715" b="17145"/>
            <wp:docPr id="17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7"/>
                    <pic:cNvPicPr>
                      <a:picLocks noChangeAspect="1"/>
                    </pic:cNvPicPr>
                  </pic:nvPicPr>
                  <pic:blipFill>
                    <a:blip r:embed="rId20"/>
                    <a:stretch>
                      <a:fillRect/>
                    </a:stretch>
                  </pic:blipFill>
                  <pic:spPr>
                    <a:xfrm>
                      <a:off x="0" y="0"/>
                      <a:ext cx="5271135" cy="2364105"/>
                    </a:xfrm>
                    <a:prstGeom prst="rect">
                      <a:avLst/>
                    </a:prstGeom>
                    <a:noFill/>
                    <a:ln>
                      <a:noFill/>
                    </a:ln>
                  </pic:spPr>
                </pic:pic>
              </a:graphicData>
            </a:graphic>
          </wp:inline>
        </w:drawing>
      </w:r>
    </w:p>
    <w:p w14:paraId="0FFC0291" w14:textId="77777777" w:rsidR="00670A87" w:rsidRDefault="00670A87" w:rsidP="00670A87">
      <w:pPr>
        <w:pStyle w:val="a5"/>
        <w:spacing w:before="3"/>
        <w:rPr>
          <w:sz w:val="7"/>
        </w:rPr>
      </w:pPr>
    </w:p>
    <w:p w14:paraId="51FB3E68" w14:textId="42F912FF" w:rsidR="00670A87" w:rsidRPr="00E6481D" w:rsidRDefault="00670A87" w:rsidP="00E6481D">
      <w:pPr>
        <w:spacing w:line="360" w:lineRule="auto"/>
        <w:ind w:firstLineChars="200" w:firstLine="562"/>
        <w:jc w:val="both"/>
        <w:rPr>
          <w:rFonts w:ascii="仿宋" w:eastAsia="仿宋" w:hAnsi="仿宋"/>
          <w:sz w:val="28"/>
          <w:szCs w:val="28"/>
        </w:rPr>
      </w:pPr>
      <w:r w:rsidRPr="004A7B5E">
        <w:rPr>
          <w:rFonts w:ascii="仿宋" w:eastAsia="仿宋" w:hAnsi="仿宋"/>
          <w:b/>
          <w:bCs/>
          <w:sz w:val="28"/>
          <w:szCs w:val="28"/>
        </w:rPr>
        <w:t>步骤</w:t>
      </w:r>
      <w:proofErr w:type="gramStart"/>
      <w:r w:rsidR="004A7B5E" w:rsidRPr="004A7B5E">
        <w:rPr>
          <w:rFonts w:ascii="仿宋" w:eastAsia="仿宋" w:hAnsi="仿宋" w:hint="eastAsia"/>
          <w:b/>
          <w:bCs/>
          <w:sz w:val="28"/>
          <w:szCs w:val="28"/>
        </w:rPr>
        <w:t>一</w:t>
      </w:r>
      <w:proofErr w:type="gramEnd"/>
      <w:r w:rsidRPr="004A7B5E">
        <w:rPr>
          <w:rFonts w:ascii="仿宋" w:eastAsia="仿宋" w:hAnsi="仿宋"/>
          <w:b/>
          <w:bCs/>
          <w:sz w:val="28"/>
          <w:szCs w:val="28"/>
        </w:rPr>
        <w:t>：</w:t>
      </w:r>
      <w:r w:rsidRPr="00E6481D">
        <w:rPr>
          <w:rFonts w:ascii="仿宋" w:eastAsia="仿宋" w:hAnsi="仿宋"/>
          <w:sz w:val="28"/>
          <w:szCs w:val="28"/>
        </w:rPr>
        <w:t>弹出指标确认弹框，选中要确认的指标，点击【确认】， 确认下方会显示已经确认过指标的次数并且提示可确认的指标金额。如下图所示：</w:t>
      </w:r>
    </w:p>
    <w:p w14:paraId="2E95EB6E" w14:textId="77777777" w:rsidR="00670A87" w:rsidRDefault="00670A87" w:rsidP="0060470E">
      <w:pPr>
        <w:pStyle w:val="a5"/>
        <w:jc w:val="center"/>
        <w:rPr>
          <w:sz w:val="23"/>
        </w:rPr>
      </w:pPr>
      <w:r>
        <w:rPr>
          <w:noProof/>
        </w:rPr>
        <w:drawing>
          <wp:inline distT="0" distB="0" distL="114300" distR="114300" wp14:anchorId="54CD6B27" wp14:editId="03383671">
            <wp:extent cx="5270500" cy="1866900"/>
            <wp:effectExtent l="0" t="0" r="6350" b="0"/>
            <wp:docPr id="17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8"/>
                    <pic:cNvPicPr>
                      <a:picLocks noChangeAspect="1"/>
                    </pic:cNvPicPr>
                  </pic:nvPicPr>
                  <pic:blipFill>
                    <a:blip r:embed="rId21"/>
                    <a:stretch>
                      <a:fillRect/>
                    </a:stretch>
                  </pic:blipFill>
                  <pic:spPr>
                    <a:xfrm>
                      <a:off x="0" y="0"/>
                      <a:ext cx="5270500" cy="1866900"/>
                    </a:xfrm>
                    <a:prstGeom prst="rect">
                      <a:avLst/>
                    </a:prstGeom>
                    <a:noFill/>
                    <a:ln>
                      <a:noFill/>
                    </a:ln>
                  </pic:spPr>
                </pic:pic>
              </a:graphicData>
            </a:graphic>
          </wp:inline>
        </w:drawing>
      </w:r>
    </w:p>
    <w:p w14:paraId="4875B806" w14:textId="7749A776" w:rsidR="00670A87" w:rsidRPr="00E6481D" w:rsidRDefault="00670A87" w:rsidP="00E6481D">
      <w:pPr>
        <w:spacing w:line="360" w:lineRule="auto"/>
        <w:ind w:firstLineChars="200" w:firstLine="562"/>
        <w:jc w:val="both"/>
        <w:rPr>
          <w:rFonts w:ascii="仿宋" w:eastAsia="仿宋" w:hAnsi="仿宋"/>
          <w:sz w:val="28"/>
          <w:szCs w:val="28"/>
        </w:rPr>
      </w:pPr>
      <w:r w:rsidRPr="004A7B5E">
        <w:rPr>
          <w:rFonts w:ascii="仿宋" w:eastAsia="仿宋" w:hAnsi="仿宋"/>
          <w:b/>
          <w:bCs/>
          <w:sz w:val="28"/>
          <w:szCs w:val="28"/>
        </w:rPr>
        <w:t>步骤</w:t>
      </w:r>
      <w:r w:rsidR="004A7B5E" w:rsidRPr="004A7B5E">
        <w:rPr>
          <w:rFonts w:ascii="仿宋" w:eastAsia="仿宋" w:hAnsi="仿宋" w:hint="eastAsia"/>
          <w:b/>
          <w:bCs/>
          <w:sz w:val="28"/>
          <w:szCs w:val="28"/>
        </w:rPr>
        <w:t>二</w:t>
      </w:r>
      <w:r w:rsidRPr="004A7B5E">
        <w:rPr>
          <w:rFonts w:ascii="仿宋" w:eastAsia="仿宋" w:hAnsi="仿宋"/>
          <w:b/>
          <w:bCs/>
          <w:sz w:val="28"/>
          <w:szCs w:val="28"/>
        </w:rPr>
        <w:t>：</w:t>
      </w:r>
      <w:r w:rsidRPr="00E6481D">
        <w:rPr>
          <w:rFonts w:ascii="仿宋" w:eastAsia="仿宋" w:hAnsi="仿宋"/>
          <w:sz w:val="28"/>
          <w:szCs w:val="28"/>
        </w:rPr>
        <w:t>然后会提示本次要确认的金额以及剩余的可确认金额。如下图所示：</w:t>
      </w:r>
    </w:p>
    <w:p w14:paraId="67218895" w14:textId="77777777" w:rsidR="00670A87" w:rsidRDefault="00670A87" w:rsidP="0060470E">
      <w:pPr>
        <w:pStyle w:val="a5"/>
        <w:jc w:val="center"/>
        <w:rPr>
          <w:sz w:val="26"/>
        </w:rPr>
      </w:pPr>
      <w:r>
        <w:rPr>
          <w:noProof/>
        </w:rPr>
        <w:lastRenderedPageBreak/>
        <w:drawing>
          <wp:inline distT="0" distB="0" distL="114300" distR="114300" wp14:anchorId="4BCAB188" wp14:editId="5EFF28AB">
            <wp:extent cx="5269865" cy="2247900"/>
            <wp:effectExtent l="0" t="0" r="6985" b="0"/>
            <wp:docPr id="1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9"/>
                    <pic:cNvPicPr>
                      <a:picLocks noChangeAspect="1"/>
                    </pic:cNvPicPr>
                  </pic:nvPicPr>
                  <pic:blipFill>
                    <a:blip r:embed="rId22"/>
                    <a:stretch>
                      <a:fillRect/>
                    </a:stretch>
                  </pic:blipFill>
                  <pic:spPr>
                    <a:xfrm>
                      <a:off x="0" y="0"/>
                      <a:ext cx="5269865" cy="2247900"/>
                    </a:xfrm>
                    <a:prstGeom prst="rect">
                      <a:avLst/>
                    </a:prstGeom>
                    <a:noFill/>
                    <a:ln>
                      <a:noFill/>
                    </a:ln>
                  </pic:spPr>
                </pic:pic>
              </a:graphicData>
            </a:graphic>
          </wp:inline>
        </w:drawing>
      </w:r>
    </w:p>
    <w:p w14:paraId="0C81A422" w14:textId="269E8715" w:rsidR="00670A87" w:rsidRPr="00E6481D" w:rsidRDefault="00670A87" w:rsidP="00E6481D">
      <w:pPr>
        <w:spacing w:line="360" w:lineRule="auto"/>
        <w:ind w:firstLineChars="200" w:firstLine="562"/>
        <w:jc w:val="both"/>
        <w:rPr>
          <w:rFonts w:ascii="仿宋" w:eastAsia="仿宋" w:hAnsi="仿宋"/>
          <w:sz w:val="28"/>
          <w:szCs w:val="28"/>
        </w:rPr>
      </w:pPr>
      <w:r w:rsidRPr="004A7B5E">
        <w:rPr>
          <w:rFonts w:ascii="仿宋" w:eastAsia="仿宋" w:hAnsi="仿宋"/>
          <w:b/>
          <w:bCs/>
          <w:sz w:val="28"/>
          <w:szCs w:val="28"/>
        </w:rPr>
        <w:t>步骤</w:t>
      </w:r>
      <w:r w:rsidR="004A7B5E" w:rsidRPr="004A7B5E">
        <w:rPr>
          <w:rFonts w:ascii="仿宋" w:eastAsia="仿宋" w:hAnsi="仿宋" w:hint="eastAsia"/>
          <w:b/>
          <w:bCs/>
          <w:sz w:val="28"/>
          <w:szCs w:val="28"/>
        </w:rPr>
        <w:t>三</w:t>
      </w:r>
      <w:r w:rsidRPr="004A7B5E">
        <w:rPr>
          <w:rFonts w:ascii="仿宋" w:eastAsia="仿宋" w:hAnsi="仿宋"/>
          <w:b/>
          <w:bCs/>
          <w:sz w:val="28"/>
          <w:szCs w:val="28"/>
        </w:rPr>
        <w:t>：</w:t>
      </w:r>
      <w:r w:rsidRPr="00E6481D">
        <w:rPr>
          <w:rFonts w:ascii="仿宋" w:eastAsia="仿宋" w:hAnsi="仿宋"/>
          <w:sz w:val="28"/>
          <w:szCs w:val="28"/>
        </w:rPr>
        <w:t>点击【确定】后即该指标确认完成。如果确认的指标有误也可点击【删除】删除当前指标，指标会归还到原有未确认的指标中，确认的指标可在采购指标→采购指标管理菜单中查看。如下图所示：</w:t>
      </w:r>
    </w:p>
    <w:p w14:paraId="52D06CCF" w14:textId="77777777" w:rsidR="00F3561C" w:rsidRDefault="00F3561C" w:rsidP="00F3561C">
      <w:pPr>
        <w:pStyle w:val="2"/>
        <w:ind w:leftChars="0" w:left="0" w:firstLineChars="0" w:firstLine="0"/>
        <w:rPr>
          <w:lang w:val="zh-CN" w:bidi="zh-CN"/>
        </w:rPr>
      </w:pPr>
    </w:p>
    <w:p w14:paraId="64826452" w14:textId="20EB2814" w:rsidR="00F3561C" w:rsidRPr="00F3561C" w:rsidRDefault="00F3561C" w:rsidP="0060470E">
      <w:pPr>
        <w:pStyle w:val="a4"/>
        <w:ind w:firstLineChars="0" w:firstLine="0"/>
        <w:jc w:val="center"/>
        <w:sectPr w:rsidR="00F3561C" w:rsidRPr="00F3561C" w:rsidSect="00E6481D">
          <w:footerReference w:type="default" r:id="rId23"/>
          <w:pgSz w:w="11910" w:h="16840"/>
          <w:pgMar w:top="1418" w:right="1418" w:bottom="1418" w:left="1418" w:header="816" w:footer="992" w:gutter="0"/>
          <w:pgNumType w:start="1"/>
          <w:cols w:space="720"/>
        </w:sectPr>
      </w:pPr>
      <w:r>
        <w:rPr>
          <w:noProof/>
        </w:rPr>
        <w:drawing>
          <wp:inline distT="0" distB="0" distL="114300" distR="114300" wp14:anchorId="786D49CD" wp14:editId="69143F49">
            <wp:extent cx="5760630" cy="2257425"/>
            <wp:effectExtent l="0" t="0" r="0" b="0"/>
            <wp:docPr id="18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30"/>
                    <pic:cNvPicPr>
                      <a:picLocks noChangeAspect="1"/>
                    </pic:cNvPicPr>
                  </pic:nvPicPr>
                  <pic:blipFill>
                    <a:blip r:embed="rId24"/>
                    <a:stretch>
                      <a:fillRect/>
                    </a:stretch>
                  </pic:blipFill>
                  <pic:spPr>
                    <a:xfrm>
                      <a:off x="0" y="0"/>
                      <a:ext cx="5772357" cy="2262021"/>
                    </a:xfrm>
                    <a:prstGeom prst="rect">
                      <a:avLst/>
                    </a:prstGeom>
                    <a:noFill/>
                    <a:ln>
                      <a:noFill/>
                    </a:ln>
                  </pic:spPr>
                </pic:pic>
              </a:graphicData>
            </a:graphic>
          </wp:inline>
        </w:drawing>
      </w:r>
    </w:p>
    <w:p w14:paraId="758830DC" w14:textId="6195B5AC" w:rsidR="00670A87" w:rsidRPr="00E6481D" w:rsidRDefault="00670A87" w:rsidP="00E6481D">
      <w:pPr>
        <w:spacing w:line="360" w:lineRule="auto"/>
        <w:ind w:firstLineChars="200" w:firstLine="562"/>
        <w:jc w:val="both"/>
        <w:rPr>
          <w:rFonts w:ascii="仿宋" w:eastAsia="仿宋" w:hAnsi="仿宋"/>
          <w:sz w:val="28"/>
          <w:szCs w:val="28"/>
        </w:rPr>
      </w:pPr>
      <w:r w:rsidRPr="004A7B5E">
        <w:rPr>
          <w:rFonts w:ascii="仿宋" w:eastAsia="仿宋" w:hAnsi="仿宋" w:hint="eastAsia"/>
          <w:b/>
          <w:bCs/>
          <w:sz w:val="28"/>
          <w:szCs w:val="28"/>
        </w:rPr>
        <w:lastRenderedPageBreak/>
        <w:t>步骤</w:t>
      </w:r>
      <w:r w:rsidR="004A7B5E" w:rsidRPr="004A7B5E">
        <w:rPr>
          <w:rFonts w:ascii="仿宋" w:eastAsia="仿宋" w:hAnsi="仿宋" w:hint="eastAsia"/>
          <w:b/>
          <w:bCs/>
          <w:sz w:val="28"/>
          <w:szCs w:val="28"/>
        </w:rPr>
        <w:t>四</w:t>
      </w:r>
      <w:r w:rsidRPr="004A7B5E">
        <w:rPr>
          <w:rFonts w:ascii="仿宋" w:eastAsia="仿宋" w:hAnsi="仿宋" w:hint="eastAsia"/>
          <w:b/>
          <w:bCs/>
          <w:sz w:val="28"/>
          <w:szCs w:val="28"/>
        </w:rPr>
        <w:t>：</w:t>
      </w:r>
      <w:r w:rsidRPr="00E6481D">
        <w:rPr>
          <w:rFonts w:ascii="仿宋" w:eastAsia="仿宋" w:hAnsi="仿宋"/>
          <w:sz w:val="28"/>
          <w:szCs w:val="28"/>
        </w:rPr>
        <w:t>进入采购指标管理中，选中刚才确认的指标，可点击指标后面的【查看详情】查看详细指标内容。如下图所示：</w:t>
      </w:r>
    </w:p>
    <w:p w14:paraId="04C7546C" w14:textId="77777777" w:rsidR="00670A87" w:rsidRDefault="00670A87" w:rsidP="0060470E">
      <w:pPr>
        <w:pStyle w:val="a5"/>
        <w:jc w:val="center"/>
      </w:pPr>
      <w:bookmarkStart w:id="41" w:name="2.2.单一来源公示"/>
      <w:bookmarkEnd w:id="41"/>
      <w:r>
        <w:rPr>
          <w:noProof/>
        </w:rPr>
        <w:drawing>
          <wp:inline distT="0" distB="0" distL="114300" distR="114300" wp14:anchorId="7DA3F124" wp14:editId="1566F07C">
            <wp:extent cx="5918835" cy="2765425"/>
            <wp:effectExtent l="0" t="0" r="5715" b="15875"/>
            <wp:docPr id="20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31"/>
                    <pic:cNvPicPr>
                      <a:picLocks noChangeAspect="1"/>
                    </pic:cNvPicPr>
                  </pic:nvPicPr>
                  <pic:blipFill>
                    <a:blip r:embed="rId25"/>
                    <a:stretch>
                      <a:fillRect/>
                    </a:stretch>
                  </pic:blipFill>
                  <pic:spPr>
                    <a:xfrm>
                      <a:off x="0" y="0"/>
                      <a:ext cx="5918835" cy="2765425"/>
                    </a:xfrm>
                    <a:prstGeom prst="rect">
                      <a:avLst/>
                    </a:prstGeom>
                    <a:noFill/>
                    <a:ln>
                      <a:noFill/>
                    </a:ln>
                  </pic:spPr>
                </pic:pic>
              </a:graphicData>
            </a:graphic>
          </wp:inline>
        </w:drawing>
      </w:r>
    </w:p>
    <w:p w14:paraId="6DFE674F" w14:textId="7DDF26E2" w:rsidR="00670A87" w:rsidRPr="004A7B5E" w:rsidRDefault="00670A87" w:rsidP="004A7B5E">
      <w:pPr>
        <w:spacing w:line="360" w:lineRule="auto"/>
        <w:ind w:firstLineChars="200" w:firstLine="562"/>
        <w:jc w:val="both"/>
        <w:rPr>
          <w:rFonts w:ascii="仿宋" w:eastAsia="仿宋" w:hAnsi="仿宋"/>
          <w:sz w:val="28"/>
          <w:szCs w:val="28"/>
        </w:rPr>
      </w:pPr>
      <w:r w:rsidRPr="004A7B5E">
        <w:rPr>
          <w:rFonts w:ascii="仿宋" w:eastAsia="仿宋" w:hAnsi="仿宋" w:hint="eastAsia"/>
          <w:b/>
          <w:bCs/>
          <w:sz w:val="28"/>
          <w:szCs w:val="28"/>
        </w:rPr>
        <w:t>步骤</w:t>
      </w:r>
      <w:r w:rsidR="004A7B5E">
        <w:rPr>
          <w:rFonts w:ascii="仿宋" w:eastAsia="仿宋" w:hAnsi="仿宋" w:hint="eastAsia"/>
          <w:b/>
          <w:bCs/>
          <w:sz w:val="28"/>
          <w:szCs w:val="28"/>
        </w:rPr>
        <w:t>五</w:t>
      </w:r>
      <w:r w:rsidRPr="004A7B5E">
        <w:rPr>
          <w:rFonts w:ascii="仿宋" w:eastAsia="仿宋" w:hAnsi="仿宋" w:hint="eastAsia"/>
          <w:b/>
          <w:bCs/>
          <w:sz w:val="28"/>
          <w:szCs w:val="28"/>
        </w:rPr>
        <w:t>：</w:t>
      </w:r>
      <w:r w:rsidRPr="004A7B5E">
        <w:rPr>
          <w:rFonts w:ascii="仿宋" w:eastAsia="仿宋" w:hAnsi="仿宋"/>
          <w:sz w:val="28"/>
          <w:szCs w:val="28"/>
        </w:rPr>
        <w:t>进入采购指标管理中，选中刚才确认的指标，可点击指标后面的【</w:t>
      </w:r>
      <w:r w:rsidRPr="004A7B5E">
        <w:rPr>
          <w:rFonts w:ascii="仿宋" w:eastAsia="仿宋" w:hAnsi="仿宋" w:hint="eastAsia"/>
          <w:sz w:val="28"/>
          <w:szCs w:val="28"/>
        </w:rPr>
        <w:t>确认金额</w:t>
      </w:r>
      <w:r w:rsidRPr="004A7B5E">
        <w:rPr>
          <w:rFonts w:ascii="仿宋" w:eastAsia="仿宋" w:hAnsi="仿宋"/>
          <w:sz w:val="28"/>
          <w:szCs w:val="28"/>
        </w:rPr>
        <w:t>】查看详细指标内容。如下图所示：</w:t>
      </w:r>
    </w:p>
    <w:p w14:paraId="2664DF0D" w14:textId="210BFD17" w:rsidR="00670A87" w:rsidRPr="00E75AF7" w:rsidRDefault="00670A87" w:rsidP="0060470E">
      <w:pPr>
        <w:pStyle w:val="a5"/>
        <w:spacing w:before="62" w:line="417" w:lineRule="auto"/>
        <w:ind w:right="697"/>
        <w:jc w:val="center"/>
        <w:rPr>
          <w:spacing w:val="-4"/>
        </w:rPr>
      </w:pPr>
      <w:r>
        <w:rPr>
          <w:noProof/>
        </w:rPr>
        <w:drawing>
          <wp:inline distT="0" distB="0" distL="114300" distR="114300" wp14:anchorId="29248902" wp14:editId="79A8E1E6">
            <wp:extent cx="5923280" cy="2929255"/>
            <wp:effectExtent l="0" t="0" r="1270" b="4445"/>
            <wp:docPr id="2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32"/>
                    <pic:cNvPicPr>
                      <a:picLocks noChangeAspect="1"/>
                    </pic:cNvPicPr>
                  </pic:nvPicPr>
                  <pic:blipFill>
                    <a:blip r:embed="rId26"/>
                    <a:stretch>
                      <a:fillRect/>
                    </a:stretch>
                  </pic:blipFill>
                  <pic:spPr>
                    <a:xfrm>
                      <a:off x="0" y="0"/>
                      <a:ext cx="5923280" cy="2929255"/>
                    </a:xfrm>
                    <a:prstGeom prst="rect">
                      <a:avLst/>
                    </a:prstGeom>
                    <a:noFill/>
                    <a:ln>
                      <a:noFill/>
                    </a:ln>
                  </pic:spPr>
                </pic:pic>
              </a:graphicData>
            </a:graphic>
          </wp:inline>
        </w:drawing>
      </w:r>
    </w:p>
    <w:p w14:paraId="3E7C6466" w14:textId="77777777" w:rsidR="00C4521E" w:rsidRPr="00E75AF7" w:rsidRDefault="003C2FBE" w:rsidP="00E75AF7">
      <w:pPr>
        <w:pStyle w:val="20"/>
        <w:numPr>
          <w:ilvl w:val="1"/>
          <w:numId w:val="1"/>
        </w:numPr>
        <w:tabs>
          <w:tab w:val="left" w:pos="1452"/>
          <w:tab w:val="left" w:pos="1453"/>
        </w:tabs>
        <w:spacing w:before="8" w:line="360" w:lineRule="auto"/>
        <w:ind w:left="885"/>
        <w:rPr>
          <w:sz w:val="32"/>
          <w:szCs w:val="32"/>
        </w:rPr>
      </w:pPr>
      <w:bookmarkStart w:id="42" w:name="_Toc60312223"/>
      <w:r w:rsidRPr="00E75AF7">
        <w:rPr>
          <w:rFonts w:hint="eastAsia"/>
          <w:sz w:val="32"/>
          <w:szCs w:val="32"/>
        </w:rPr>
        <w:t>采购意向公开</w:t>
      </w:r>
      <w:bookmarkEnd w:id="42"/>
    </w:p>
    <w:p w14:paraId="21DE0D48" w14:textId="7BC91479" w:rsidR="00C4521E" w:rsidRPr="004A7B5E" w:rsidRDefault="003C2FBE" w:rsidP="004A7B5E">
      <w:pPr>
        <w:spacing w:line="360" w:lineRule="auto"/>
        <w:ind w:firstLineChars="200" w:firstLine="560"/>
        <w:jc w:val="both"/>
        <w:rPr>
          <w:rFonts w:ascii="仿宋" w:eastAsia="仿宋" w:hAnsi="仿宋"/>
          <w:sz w:val="28"/>
          <w:szCs w:val="28"/>
        </w:rPr>
      </w:pPr>
      <w:r w:rsidRPr="004A7B5E">
        <w:rPr>
          <w:rFonts w:ascii="仿宋" w:eastAsia="仿宋" w:hAnsi="仿宋"/>
          <w:sz w:val="28"/>
          <w:szCs w:val="28"/>
        </w:rPr>
        <w:t>采购单位用户登录系统，在</w:t>
      </w:r>
      <w:r w:rsidRPr="004A7B5E">
        <w:rPr>
          <w:rFonts w:ascii="仿宋" w:eastAsia="仿宋" w:hAnsi="仿宋" w:hint="eastAsia"/>
          <w:sz w:val="28"/>
          <w:szCs w:val="28"/>
        </w:rPr>
        <w:t>采购意向管理</w:t>
      </w:r>
      <w:r w:rsidRPr="004A7B5E">
        <w:rPr>
          <w:rFonts w:ascii="仿宋" w:eastAsia="仿宋" w:hAnsi="仿宋"/>
          <w:sz w:val="28"/>
          <w:szCs w:val="28"/>
        </w:rPr>
        <w:t>→采购意向公开录入菜单下</w:t>
      </w:r>
      <w:r w:rsidR="00E75AF7">
        <w:rPr>
          <w:rFonts w:ascii="仿宋" w:eastAsia="仿宋" w:hAnsi="仿宋" w:hint="eastAsia"/>
          <w:sz w:val="28"/>
          <w:szCs w:val="28"/>
        </w:rPr>
        <w:t>，选择需要意向公开的指标，点击</w:t>
      </w:r>
      <w:r w:rsidRPr="004A7B5E">
        <w:rPr>
          <w:rFonts w:ascii="仿宋" w:eastAsia="仿宋" w:hAnsi="仿宋"/>
          <w:sz w:val="28"/>
          <w:szCs w:val="28"/>
        </w:rPr>
        <w:t>【新增】进行采购意向公开的录入操作。如下图所示：</w:t>
      </w:r>
    </w:p>
    <w:p w14:paraId="5EB0422B" w14:textId="77777777" w:rsidR="00C4521E" w:rsidRDefault="003C2FBE" w:rsidP="0060470E">
      <w:pPr>
        <w:pStyle w:val="a5"/>
        <w:spacing w:before="62" w:line="417" w:lineRule="auto"/>
        <w:ind w:right="697"/>
        <w:jc w:val="center"/>
      </w:pPr>
      <w:r>
        <w:rPr>
          <w:noProof/>
        </w:rPr>
        <w:lastRenderedPageBreak/>
        <w:drawing>
          <wp:inline distT="0" distB="0" distL="114300" distR="114300" wp14:anchorId="7CE23B8C" wp14:editId="0E1374B4">
            <wp:extent cx="5267960" cy="1999615"/>
            <wp:effectExtent l="0" t="0" r="889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5267960" cy="1999615"/>
                    </a:xfrm>
                    <a:prstGeom prst="rect">
                      <a:avLst/>
                    </a:prstGeom>
                    <a:noFill/>
                    <a:ln>
                      <a:noFill/>
                    </a:ln>
                  </pic:spPr>
                </pic:pic>
              </a:graphicData>
            </a:graphic>
          </wp:inline>
        </w:drawing>
      </w:r>
    </w:p>
    <w:p w14:paraId="2AE7629C" w14:textId="77777777" w:rsidR="00C4521E" w:rsidRDefault="00C4521E">
      <w:pPr>
        <w:pStyle w:val="a5"/>
        <w:rPr>
          <w:sz w:val="10"/>
        </w:rPr>
      </w:pPr>
    </w:p>
    <w:p w14:paraId="09BEBF3C" w14:textId="09713B0D" w:rsidR="00C4521E" w:rsidRPr="00E75AF7" w:rsidRDefault="003C2FBE" w:rsidP="00E75AF7">
      <w:pPr>
        <w:spacing w:line="360" w:lineRule="auto"/>
        <w:ind w:firstLineChars="200" w:firstLine="562"/>
        <w:jc w:val="both"/>
        <w:rPr>
          <w:rFonts w:ascii="仿宋" w:eastAsia="仿宋" w:hAnsi="仿宋"/>
          <w:sz w:val="28"/>
          <w:szCs w:val="28"/>
        </w:rPr>
      </w:pPr>
      <w:r w:rsidRPr="00E75AF7">
        <w:rPr>
          <w:rFonts w:ascii="仿宋" w:eastAsia="仿宋" w:hAnsi="仿宋"/>
          <w:b/>
          <w:bCs/>
          <w:sz w:val="28"/>
          <w:szCs w:val="28"/>
        </w:rPr>
        <w:t>步骤</w:t>
      </w:r>
      <w:proofErr w:type="gramStart"/>
      <w:r w:rsidR="00E75AF7" w:rsidRPr="00E75AF7">
        <w:rPr>
          <w:rFonts w:ascii="仿宋" w:eastAsia="仿宋" w:hAnsi="仿宋" w:hint="eastAsia"/>
          <w:b/>
          <w:bCs/>
          <w:sz w:val="28"/>
          <w:szCs w:val="28"/>
        </w:rPr>
        <w:t>一</w:t>
      </w:r>
      <w:proofErr w:type="gramEnd"/>
      <w:r w:rsidRPr="00E75AF7">
        <w:rPr>
          <w:rFonts w:ascii="仿宋" w:eastAsia="仿宋" w:hAnsi="仿宋"/>
          <w:b/>
          <w:bCs/>
          <w:sz w:val="28"/>
          <w:szCs w:val="28"/>
        </w:rPr>
        <w:t>：</w:t>
      </w:r>
      <w:r w:rsidRPr="00E75AF7">
        <w:rPr>
          <w:rFonts w:ascii="仿宋" w:eastAsia="仿宋" w:hAnsi="仿宋"/>
          <w:sz w:val="28"/>
          <w:szCs w:val="28"/>
        </w:rPr>
        <w:t>填写相应的</w:t>
      </w:r>
      <w:r w:rsidRPr="00E75AF7">
        <w:rPr>
          <w:rFonts w:ascii="仿宋" w:eastAsia="仿宋" w:hAnsi="仿宋" w:hint="eastAsia"/>
          <w:sz w:val="28"/>
          <w:szCs w:val="28"/>
        </w:rPr>
        <w:t>意向公开</w:t>
      </w:r>
      <w:r w:rsidRPr="00E75AF7">
        <w:rPr>
          <w:rFonts w:ascii="仿宋" w:eastAsia="仿宋" w:hAnsi="仿宋"/>
          <w:sz w:val="28"/>
          <w:szCs w:val="28"/>
        </w:rPr>
        <w:t>信息。然后点击右上角【保存】按钮，【提交】</w:t>
      </w:r>
      <w:r w:rsidRPr="00E75AF7">
        <w:rPr>
          <w:rFonts w:ascii="仿宋" w:eastAsia="仿宋" w:hAnsi="仿宋" w:hint="eastAsia"/>
          <w:sz w:val="28"/>
          <w:szCs w:val="28"/>
        </w:rPr>
        <w:t>至</w:t>
      </w:r>
      <w:r w:rsidRPr="00E75AF7">
        <w:rPr>
          <w:rFonts w:ascii="仿宋" w:eastAsia="仿宋" w:hAnsi="仿宋"/>
          <w:sz w:val="28"/>
          <w:szCs w:val="28"/>
        </w:rPr>
        <w:t>对应的审核用户进行审核。如下图所示：</w:t>
      </w:r>
    </w:p>
    <w:p w14:paraId="75BB1BFD" w14:textId="77777777" w:rsidR="00C4521E" w:rsidRDefault="003C2FBE" w:rsidP="0060470E">
      <w:pPr>
        <w:jc w:val="center"/>
        <w:rPr>
          <w:sz w:val="10"/>
        </w:rPr>
      </w:pPr>
      <w:r>
        <w:rPr>
          <w:noProof/>
        </w:rPr>
        <w:drawing>
          <wp:inline distT="0" distB="0" distL="114300" distR="114300" wp14:anchorId="1B70E733" wp14:editId="55623FC8">
            <wp:extent cx="5266690" cy="1918335"/>
            <wp:effectExtent l="0" t="0" r="1016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5266690" cy="1918335"/>
                    </a:xfrm>
                    <a:prstGeom prst="rect">
                      <a:avLst/>
                    </a:prstGeom>
                    <a:noFill/>
                    <a:ln>
                      <a:noFill/>
                    </a:ln>
                  </pic:spPr>
                </pic:pic>
              </a:graphicData>
            </a:graphic>
          </wp:inline>
        </w:drawing>
      </w:r>
    </w:p>
    <w:p w14:paraId="262DA5C8" w14:textId="62B51EBE" w:rsidR="00C4521E" w:rsidRPr="00E75AF7" w:rsidRDefault="003C2FBE" w:rsidP="00E75AF7">
      <w:pPr>
        <w:spacing w:line="360" w:lineRule="auto"/>
        <w:ind w:firstLineChars="200" w:firstLine="562"/>
        <w:jc w:val="both"/>
        <w:rPr>
          <w:rFonts w:ascii="仿宋" w:eastAsia="仿宋" w:hAnsi="仿宋"/>
          <w:sz w:val="28"/>
          <w:szCs w:val="28"/>
        </w:rPr>
      </w:pPr>
      <w:r w:rsidRPr="00E75AF7">
        <w:rPr>
          <w:rFonts w:ascii="仿宋" w:eastAsia="仿宋" w:hAnsi="仿宋"/>
          <w:b/>
          <w:bCs/>
          <w:sz w:val="28"/>
          <w:szCs w:val="28"/>
        </w:rPr>
        <w:t>步骤</w:t>
      </w:r>
      <w:r w:rsidR="00E75AF7" w:rsidRPr="00E75AF7">
        <w:rPr>
          <w:rFonts w:ascii="仿宋" w:eastAsia="仿宋" w:hAnsi="仿宋" w:hint="eastAsia"/>
          <w:b/>
          <w:bCs/>
          <w:sz w:val="28"/>
          <w:szCs w:val="28"/>
        </w:rPr>
        <w:t>二</w:t>
      </w:r>
      <w:r w:rsidRPr="00E75AF7">
        <w:rPr>
          <w:rFonts w:ascii="仿宋" w:eastAsia="仿宋" w:hAnsi="仿宋"/>
          <w:b/>
          <w:bCs/>
          <w:sz w:val="28"/>
          <w:szCs w:val="28"/>
        </w:rPr>
        <w:t>：</w:t>
      </w:r>
      <w:r w:rsidRPr="00E75AF7">
        <w:rPr>
          <w:rFonts w:ascii="仿宋" w:eastAsia="仿宋" w:hAnsi="仿宋"/>
          <w:sz w:val="28"/>
          <w:szCs w:val="28"/>
        </w:rPr>
        <w:t>采购单位进入“</w:t>
      </w:r>
      <w:r w:rsidRPr="00E75AF7">
        <w:rPr>
          <w:rFonts w:ascii="仿宋" w:eastAsia="仿宋" w:hAnsi="仿宋" w:hint="eastAsia"/>
          <w:sz w:val="28"/>
          <w:szCs w:val="28"/>
        </w:rPr>
        <w:t>采购意向公开审核</w:t>
      </w:r>
      <w:r w:rsidRPr="00E75AF7">
        <w:rPr>
          <w:rFonts w:ascii="仿宋" w:eastAsia="仿宋" w:hAnsi="仿宋"/>
          <w:sz w:val="28"/>
          <w:szCs w:val="28"/>
        </w:rPr>
        <w:t>”菜单进行审核，</w:t>
      </w:r>
      <w:r w:rsidRPr="00E75AF7">
        <w:rPr>
          <w:rFonts w:ascii="仿宋" w:eastAsia="仿宋" w:hAnsi="仿宋" w:hint="eastAsia"/>
          <w:sz w:val="28"/>
          <w:szCs w:val="28"/>
        </w:rPr>
        <w:t>如图：</w:t>
      </w:r>
    </w:p>
    <w:p w14:paraId="403DC0A6" w14:textId="77777777" w:rsidR="00C4521E" w:rsidRDefault="003C2FBE" w:rsidP="0060470E">
      <w:pPr>
        <w:pStyle w:val="a5"/>
        <w:spacing w:before="56" w:line="417" w:lineRule="auto"/>
        <w:ind w:right="600"/>
        <w:jc w:val="center"/>
      </w:pPr>
      <w:r>
        <w:rPr>
          <w:noProof/>
        </w:rPr>
        <w:drawing>
          <wp:inline distT="0" distB="0" distL="114300" distR="114300" wp14:anchorId="3535B499" wp14:editId="685E1C5C">
            <wp:extent cx="5274945" cy="1678305"/>
            <wp:effectExtent l="0" t="0" r="190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5274945" cy="1678305"/>
                    </a:xfrm>
                    <a:prstGeom prst="rect">
                      <a:avLst/>
                    </a:prstGeom>
                    <a:noFill/>
                    <a:ln>
                      <a:noFill/>
                    </a:ln>
                  </pic:spPr>
                </pic:pic>
              </a:graphicData>
            </a:graphic>
          </wp:inline>
        </w:drawing>
      </w:r>
    </w:p>
    <w:p w14:paraId="1C1475BA" w14:textId="61F72E39" w:rsidR="00C4521E" w:rsidRPr="00E75AF7" w:rsidRDefault="003C2FBE" w:rsidP="00E75AF7">
      <w:pPr>
        <w:spacing w:line="360" w:lineRule="auto"/>
        <w:ind w:firstLineChars="200" w:firstLine="562"/>
        <w:jc w:val="both"/>
        <w:rPr>
          <w:rFonts w:ascii="仿宋" w:eastAsia="仿宋" w:hAnsi="仿宋"/>
          <w:sz w:val="28"/>
          <w:szCs w:val="28"/>
        </w:rPr>
      </w:pPr>
      <w:r w:rsidRPr="00E75AF7">
        <w:rPr>
          <w:rFonts w:ascii="仿宋" w:eastAsia="仿宋" w:hAnsi="仿宋"/>
          <w:b/>
          <w:bCs/>
          <w:sz w:val="28"/>
          <w:szCs w:val="28"/>
        </w:rPr>
        <w:t>步骤</w:t>
      </w:r>
      <w:r w:rsidR="00E75AF7" w:rsidRPr="00E75AF7">
        <w:rPr>
          <w:rFonts w:ascii="仿宋" w:eastAsia="仿宋" w:hAnsi="仿宋" w:hint="eastAsia"/>
          <w:b/>
          <w:bCs/>
          <w:sz w:val="28"/>
          <w:szCs w:val="28"/>
        </w:rPr>
        <w:t>三</w:t>
      </w:r>
      <w:r w:rsidRPr="00E75AF7">
        <w:rPr>
          <w:rFonts w:ascii="仿宋" w:eastAsia="仿宋" w:hAnsi="仿宋"/>
          <w:b/>
          <w:bCs/>
          <w:sz w:val="28"/>
          <w:szCs w:val="28"/>
        </w:rPr>
        <w:t>：</w:t>
      </w:r>
      <w:r w:rsidRPr="00E75AF7">
        <w:rPr>
          <w:rFonts w:ascii="仿宋" w:eastAsia="仿宋" w:hAnsi="仿宋" w:hint="eastAsia"/>
          <w:sz w:val="28"/>
          <w:szCs w:val="28"/>
        </w:rPr>
        <w:t>进入审核界面后给出审核意见</w:t>
      </w:r>
      <w:r w:rsidRPr="00E75AF7">
        <w:rPr>
          <w:rFonts w:ascii="仿宋" w:eastAsia="仿宋" w:hAnsi="仿宋"/>
          <w:sz w:val="28"/>
          <w:szCs w:val="28"/>
        </w:rPr>
        <w:t>，</w:t>
      </w:r>
      <w:r w:rsidRPr="00E75AF7">
        <w:rPr>
          <w:rFonts w:ascii="仿宋" w:eastAsia="仿宋" w:hAnsi="仿宋" w:hint="eastAsia"/>
          <w:sz w:val="28"/>
          <w:szCs w:val="28"/>
        </w:rPr>
        <w:t>点击【确定】按钮，即可完成审核操作。如图：</w:t>
      </w:r>
    </w:p>
    <w:p w14:paraId="70765D5F" w14:textId="2C1C1E72" w:rsidR="00C4521E" w:rsidRDefault="003C2FBE" w:rsidP="0060470E">
      <w:pPr>
        <w:pStyle w:val="a5"/>
        <w:spacing w:before="56" w:line="417" w:lineRule="auto"/>
        <w:ind w:left="320" w:right="600" w:firstLine="559"/>
        <w:jc w:val="center"/>
      </w:pPr>
      <w:r>
        <w:rPr>
          <w:noProof/>
        </w:rPr>
        <w:lastRenderedPageBreak/>
        <w:drawing>
          <wp:inline distT="0" distB="0" distL="114300" distR="114300" wp14:anchorId="7D72D9E6" wp14:editId="3A1E3CA6">
            <wp:extent cx="3771900" cy="2438400"/>
            <wp:effectExtent l="0" t="0" r="0" b="0"/>
            <wp:docPr id="3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4"/>
                    <pic:cNvPicPr>
                      <a:picLocks noChangeAspect="1"/>
                    </pic:cNvPicPr>
                  </pic:nvPicPr>
                  <pic:blipFill>
                    <a:blip r:embed="rId30"/>
                    <a:stretch>
                      <a:fillRect/>
                    </a:stretch>
                  </pic:blipFill>
                  <pic:spPr>
                    <a:xfrm>
                      <a:off x="0" y="0"/>
                      <a:ext cx="3771900" cy="2438400"/>
                    </a:xfrm>
                    <a:prstGeom prst="rect">
                      <a:avLst/>
                    </a:prstGeom>
                    <a:noFill/>
                    <a:ln>
                      <a:noFill/>
                    </a:ln>
                  </pic:spPr>
                </pic:pic>
              </a:graphicData>
            </a:graphic>
          </wp:inline>
        </w:drawing>
      </w:r>
    </w:p>
    <w:p w14:paraId="4DC8BE66" w14:textId="4D073F5E" w:rsidR="00B90E7A" w:rsidRPr="00B90E7A" w:rsidRDefault="00B90E7A" w:rsidP="00B90E7A">
      <w:pPr>
        <w:spacing w:line="360" w:lineRule="auto"/>
        <w:ind w:firstLineChars="200" w:firstLine="562"/>
        <w:jc w:val="both"/>
        <w:rPr>
          <w:rFonts w:ascii="仿宋" w:eastAsia="仿宋" w:hAnsi="仿宋"/>
          <w:sz w:val="28"/>
          <w:szCs w:val="28"/>
        </w:rPr>
      </w:pPr>
      <w:r w:rsidRPr="00E75AF7">
        <w:rPr>
          <w:rFonts w:ascii="仿宋" w:eastAsia="仿宋" w:hAnsi="仿宋"/>
          <w:b/>
          <w:bCs/>
          <w:sz w:val="28"/>
          <w:szCs w:val="28"/>
        </w:rPr>
        <w:t>步骤</w:t>
      </w:r>
      <w:r>
        <w:rPr>
          <w:rFonts w:ascii="仿宋" w:eastAsia="仿宋" w:hAnsi="仿宋" w:hint="eastAsia"/>
          <w:b/>
          <w:bCs/>
          <w:sz w:val="28"/>
          <w:szCs w:val="28"/>
        </w:rPr>
        <w:t>四</w:t>
      </w:r>
      <w:r w:rsidRPr="00E75AF7">
        <w:rPr>
          <w:rFonts w:ascii="仿宋" w:eastAsia="仿宋" w:hAnsi="仿宋"/>
          <w:b/>
          <w:bCs/>
          <w:sz w:val="28"/>
          <w:szCs w:val="28"/>
        </w:rPr>
        <w:t>：</w:t>
      </w:r>
      <w:r w:rsidRPr="00E75AF7">
        <w:rPr>
          <w:rFonts w:ascii="仿宋" w:eastAsia="仿宋" w:hAnsi="仿宋" w:hint="eastAsia"/>
          <w:sz w:val="28"/>
          <w:szCs w:val="28"/>
        </w:rPr>
        <w:t>进入</w:t>
      </w:r>
      <w:r>
        <w:rPr>
          <w:rFonts w:ascii="仿宋" w:eastAsia="仿宋" w:hAnsi="仿宋" w:hint="eastAsia"/>
          <w:sz w:val="28"/>
          <w:szCs w:val="28"/>
        </w:rPr>
        <w:t>意向公开录入菜单，</w:t>
      </w:r>
      <w:r w:rsidRPr="00E75AF7">
        <w:rPr>
          <w:rFonts w:ascii="仿宋" w:eastAsia="仿宋" w:hAnsi="仿宋" w:hint="eastAsia"/>
          <w:sz w:val="28"/>
          <w:szCs w:val="28"/>
        </w:rPr>
        <w:t>点击【</w:t>
      </w:r>
      <w:r>
        <w:rPr>
          <w:rFonts w:ascii="仿宋" w:eastAsia="仿宋" w:hAnsi="仿宋" w:hint="eastAsia"/>
          <w:sz w:val="28"/>
          <w:szCs w:val="28"/>
        </w:rPr>
        <w:t>已办结</w:t>
      </w:r>
      <w:r w:rsidRPr="00E75AF7">
        <w:rPr>
          <w:rFonts w:ascii="仿宋" w:eastAsia="仿宋" w:hAnsi="仿宋" w:hint="eastAsia"/>
          <w:sz w:val="28"/>
          <w:szCs w:val="28"/>
        </w:rPr>
        <w:t>】</w:t>
      </w:r>
      <w:r>
        <w:rPr>
          <w:rFonts w:ascii="仿宋" w:eastAsia="仿宋" w:hAnsi="仿宋" w:hint="eastAsia"/>
          <w:sz w:val="28"/>
          <w:szCs w:val="28"/>
        </w:rPr>
        <w:t>列表中</w:t>
      </w:r>
      <w:r w:rsidRPr="00E75AF7">
        <w:rPr>
          <w:rFonts w:ascii="仿宋" w:eastAsia="仿宋" w:hAnsi="仿宋" w:hint="eastAsia"/>
          <w:sz w:val="28"/>
          <w:szCs w:val="28"/>
        </w:rPr>
        <w:t>，</w:t>
      </w:r>
      <w:r>
        <w:rPr>
          <w:rFonts w:ascii="仿宋" w:eastAsia="仿宋" w:hAnsi="仿宋" w:hint="eastAsia"/>
          <w:sz w:val="28"/>
          <w:szCs w:val="28"/>
        </w:rPr>
        <w:t>点击【发布】按钮后系统将采购意向公告发布到安徽省政府采购网</w:t>
      </w:r>
      <w:r w:rsidRPr="00E75AF7">
        <w:rPr>
          <w:rFonts w:ascii="仿宋" w:eastAsia="仿宋" w:hAnsi="仿宋" w:hint="eastAsia"/>
          <w:sz w:val="28"/>
          <w:szCs w:val="28"/>
        </w:rPr>
        <w:t>。如图：</w:t>
      </w:r>
    </w:p>
    <w:p w14:paraId="2C8FD142" w14:textId="0456706E" w:rsidR="00B90E7A" w:rsidRDefault="00B90E7A" w:rsidP="00B90E7A">
      <w:pPr>
        <w:pStyle w:val="a5"/>
        <w:spacing w:before="56" w:line="417" w:lineRule="auto"/>
        <w:ind w:right="600"/>
        <w:jc w:val="center"/>
      </w:pPr>
      <w:r>
        <w:rPr>
          <w:noProof/>
        </w:rPr>
        <w:drawing>
          <wp:inline distT="0" distB="0" distL="0" distR="0" wp14:anchorId="0323D15B" wp14:editId="6AD8180F">
            <wp:extent cx="5924550" cy="189611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24550" cy="1896110"/>
                    </a:xfrm>
                    <a:prstGeom prst="rect">
                      <a:avLst/>
                    </a:prstGeom>
                  </pic:spPr>
                </pic:pic>
              </a:graphicData>
            </a:graphic>
          </wp:inline>
        </w:drawing>
      </w:r>
    </w:p>
    <w:p w14:paraId="2429C693" w14:textId="22F50060" w:rsidR="00E75AF7" w:rsidRPr="00E75AF7" w:rsidRDefault="00E75AF7" w:rsidP="00E75AF7">
      <w:pPr>
        <w:spacing w:line="360" w:lineRule="auto"/>
        <w:ind w:firstLineChars="200" w:firstLine="562"/>
        <w:jc w:val="both"/>
        <w:rPr>
          <w:rFonts w:ascii="仿宋" w:eastAsia="仿宋" w:hAnsi="仿宋"/>
          <w:sz w:val="28"/>
          <w:szCs w:val="28"/>
        </w:rPr>
      </w:pPr>
      <w:r w:rsidRPr="00E75AF7">
        <w:rPr>
          <w:rFonts w:ascii="仿宋" w:eastAsia="仿宋" w:hAnsi="仿宋" w:hint="eastAsia"/>
          <w:b/>
          <w:bCs/>
          <w:sz w:val="28"/>
          <w:szCs w:val="28"/>
        </w:rPr>
        <w:t>审核流程：</w:t>
      </w:r>
      <w:r w:rsidRPr="00E75AF7">
        <w:rPr>
          <w:rFonts w:ascii="仿宋" w:eastAsia="仿宋" w:hAnsi="仿宋" w:hint="eastAsia"/>
          <w:sz w:val="28"/>
          <w:szCs w:val="28"/>
        </w:rPr>
        <w:t>采购单位录入-采购单位审核-发布到省政府采购网</w:t>
      </w:r>
      <w:r w:rsidR="00B90E7A">
        <w:rPr>
          <w:rFonts w:ascii="仿宋" w:eastAsia="仿宋" w:hAnsi="仿宋" w:hint="eastAsia"/>
          <w:sz w:val="28"/>
          <w:szCs w:val="28"/>
        </w:rPr>
        <w:t>栏目</w:t>
      </w:r>
    </w:p>
    <w:p w14:paraId="123F4736" w14:textId="77777777" w:rsidR="00C4521E" w:rsidRPr="00E75AF7" w:rsidRDefault="003C2FBE" w:rsidP="00E75AF7">
      <w:pPr>
        <w:pStyle w:val="20"/>
        <w:numPr>
          <w:ilvl w:val="1"/>
          <w:numId w:val="1"/>
        </w:numPr>
        <w:tabs>
          <w:tab w:val="left" w:pos="1452"/>
          <w:tab w:val="left" w:pos="1453"/>
        </w:tabs>
        <w:spacing w:before="8" w:line="360" w:lineRule="auto"/>
        <w:ind w:left="885"/>
        <w:rPr>
          <w:sz w:val="32"/>
          <w:szCs w:val="32"/>
        </w:rPr>
      </w:pPr>
      <w:bookmarkStart w:id="43" w:name="_Toc60312224"/>
      <w:r w:rsidRPr="00E75AF7">
        <w:rPr>
          <w:sz w:val="32"/>
          <w:szCs w:val="32"/>
        </w:rPr>
        <w:t>单一来源公示</w:t>
      </w:r>
      <w:bookmarkEnd w:id="43"/>
    </w:p>
    <w:p w14:paraId="0EC826A4" w14:textId="0524BE6F" w:rsidR="00C4521E" w:rsidRPr="00E75AF7" w:rsidRDefault="003C2FBE" w:rsidP="00E75AF7">
      <w:pPr>
        <w:spacing w:line="360" w:lineRule="auto"/>
        <w:ind w:firstLineChars="200" w:firstLine="560"/>
        <w:jc w:val="both"/>
        <w:rPr>
          <w:rFonts w:ascii="仿宋" w:eastAsia="仿宋" w:hAnsi="仿宋"/>
          <w:sz w:val="28"/>
          <w:szCs w:val="28"/>
        </w:rPr>
      </w:pPr>
      <w:r w:rsidRPr="00E75AF7">
        <w:rPr>
          <w:rFonts w:ascii="仿宋" w:eastAsia="仿宋" w:hAnsi="仿宋"/>
          <w:sz w:val="28"/>
          <w:szCs w:val="28"/>
        </w:rPr>
        <w:t>采购单位用户登录系统，在</w:t>
      </w:r>
      <w:r w:rsidR="00E75AF7" w:rsidRPr="00E75AF7">
        <w:rPr>
          <w:rFonts w:ascii="仿宋" w:eastAsia="仿宋" w:hAnsi="仿宋"/>
          <w:sz w:val="28"/>
          <w:szCs w:val="28"/>
        </w:rPr>
        <w:t>单一来源公示</w:t>
      </w:r>
      <w:r w:rsidRPr="00E75AF7">
        <w:rPr>
          <w:rFonts w:ascii="仿宋" w:eastAsia="仿宋" w:hAnsi="仿宋"/>
          <w:sz w:val="28"/>
          <w:szCs w:val="28"/>
        </w:rPr>
        <w:t>→单一来源公示菜单下点击【新增】进行单一来源公告的录入操作。如下图所示：</w:t>
      </w:r>
    </w:p>
    <w:p w14:paraId="2F7F132F" w14:textId="77777777" w:rsidR="00C4521E" w:rsidRDefault="003C2FBE" w:rsidP="0060470E">
      <w:pPr>
        <w:pStyle w:val="a5"/>
        <w:jc w:val="center"/>
        <w:rPr>
          <w:sz w:val="10"/>
        </w:rPr>
      </w:pPr>
      <w:r>
        <w:rPr>
          <w:noProof/>
        </w:rPr>
        <w:drawing>
          <wp:inline distT="0" distB="0" distL="114300" distR="114300" wp14:anchorId="35097BF4" wp14:editId="47E51CB4">
            <wp:extent cx="5267325" cy="14192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2"/>
                    <a:stretch>
                      <a:fillRect/>
                    </a:stretch>
                  </pic:blipFill>
                  <pic:spPr>
                    <a:xfrm>
                      <a:off x="0" y="0"/>
                      <a:ext cx="5267325" cy="1419225"/>
                    </a:xfrm>
                    <a:prstGeom prst="rect">
                      <a:avLst/>
                    </a:prstGeom>
                    <a:noFill/>
                    <a:ln>
                      <a:noFill/>
                    </a:ln>
                  </pic:spPr>
                </pic:pic>
              </a:graphicData>
            </a:graphic>
          </wp:inline>
        </w:drawing>
      </w:r>
    </w:p>
    <w:p w14:paraId="390FAEFE" w14:textId="5A2A7205" w:rsidR="00C4521E" w:rsidRPr="00E75AF7" w:rsidRDefault="003C2FBE" w:rsidP="00E75AF7">
      <w:pPr>
        <w:spacing w:line="360" w:lineRule="auto"/>
        <w:ind w:firstLineChars="200" w:firstLine="560"/>
        <w:jc w:val="both"/>
        <w:rPr>
          <w:rFonts w:ascii="仿宋" w:eastAsia="仿宋" w:hAnsi="仿宋"/>
          <w:sz w:val="28"/>
          <w:szCs w:val="28"/>
        </w:rPr>
      </w:pPr>
      <w:r w:rsidRPr="00E75AF7">
        <w:rPr>
          <w:rFonts w:ascii="仿宋" w:eastAsia="仿宋" w:hAnsi="仿宋"/>
          <w:sz w:val="28"/>
          <w:szCs w:val="28"/>
        </w:rPr>
        <w:t>填写相应的公示信息。然后点击右上角【保存】按钮，【提交】对应的审核用户进行审核。如下图所示：</w:t>
      </w:r>
    </w:p>
    <w:p w14:paraId="29B9139A" w14:textId="01E858F6" w:rsidR="00C4521E" w:rsidRDefault="0060470E" w:rsidP="0060470E">
      <w:pPr>
        <w:pStyle w:val="a5"/>
        <w:spacing w:before="62" w:line="417" w:lineRule="auto"/>
        <w:ind w:right="697"/>
        <w:jc w:val="center"/>
      </w:pPr>
      <w:r>
        <w:rPr>
          <w:noProof/>
        </w:rPr>
        <w:lastRenderedPageBreak/>
        <w:drawing>
          <wp:inline distT="0" distB="0" distL="114300" distR="114300" wp14:anchorId="49A99548" wp14:editId="09D0C2AE">
            <wp:extent cx="5272405" cy="2216150"/>
            <wp:effectExtent l="0" t="0" r="4445"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stretch>
                      <a:fillRect/>
                    </a:stretch>
                  </pic:blipFill>
                  <pic:spPr>
                    <a:xfrm>
                      <a:off x="0" y="0"/>
                      <a:ext cx="5272405" cy="2216150"/>
                    </a:xfrm>
                    <a:prstGeom prst="rect">
                      <a:avLst/>
                    </a:prstGeom>
                    <a:noFill/>
                    <a:ln>
                      <a:noFill/>
                    </a:ln>
                  </pic:spPr>
                </pic:pic>
              </a:graphicData>
            </a:graphic>
          </wp:inline>
        </w:drawing>
      </w:r>
    </w:p>
    <w:p w14:paraId="27AC8150" w14:textId="4ED8470C" w:rsidR="00E75AF7" w:rsidRPr="00C75C62" w:rsidRDefault="00E75AF7" w:rsidP="00E75AF7">
      <w:pPr>
        <w:spacing w:line="360" w:lineRule="auto"/>
        <w:jc w:val="both"/>
        <w:rPr>
          <w:rFonts w:ascii="仿宋" w:eastAsia="仿宋" w:hAnsi="仿宋"/>
          <w:sz w:val="28"/>
          <w:szCs w:val="28"/>
        </w:rPr>
      </w:pPr>
      <w:r>
        <w:rPr>
          <w:rFonts w:ascii="仿宋" w:eastAsia="仿宋" w:hAnsi="仿宋" w:hint="eastAsia"/>
          <w:b/>
          <w:bCs/>
          <w:sz w:val="28"/>
          <w:szCs w:val="28"/>
        </w:rPr>
        <w:t>审核流程：</w:t>
      </w:r>
      <w:r w:rsidRPr="00C75C62">
        <w:rPr>
          <w:rFonts w:ascii="仿宋" w:eastAsia="仿宋" w:hAnsi="仿宋" w:hint="eastAsia"/>
          <w:sz w:val="28"/>
          <w:szCs w:val="28"/>
        </w:rPr>
        <w:t>采购单位</w:t>
      </w:r>
      <w:r w:rsidR="00C75C62" w:rsidRPr="00C75C62">
        <w:rPr>
          <w:rFonts w:ascii="仿宋" w:eastAsia="仿宋" w:hAnsi="仿宋" w:hint="eastAsia"/>
          <w:sz w:val="28"/>
          <w:szCs w:val="28"/>
        </w:rPr>
        <w:t>录入-政府采购处审核-发布省政府采购网</w:t>
      </w:r>
    </w:p>
    <w:p w14:paraId="3C31BFCE" w14:textId="71E49404" w:rsidR="00C4521E" w:rsidRPr="00E75AF7" w:rsidRDefault="003C2FBE" w:rsidP="00E75AF7">
      <w:pPr>
        <w:spacing w:line="360" w:lineRule="auto"/>
        <w:ind w:firstLineChars="200" w:firstLine="562"/>
        <w:jc w:val="both"/>
        <w:rPr>
          <w:rFonts w:ascii="仿宋" w:eastAsia="仿宋" w:hAnsi="仿宋"/>
          <w:sz w:val="28"/>
          <w:szCs w:val="28"/>
        </w:rPr>
      </w:pPr>
      <w:r w:rsidRPr="00E75AF7">
        <w:rPr>
          <w:rFonts w:ascii="仿宋" w:eastAsia="仿宋" w:hAnsi="仿宋"/>
          <w:b/>
          <w:bCs/>
          <w:sz w:val="28"/>
          <w:szCs w:val="28"/>
        </w:rPr>
        <w:t>特别说明：</w:t>
      </w:r>
      <w:r w:rsidRPr="00E75AF7">
        <w:rPr>
          <w:rFonts w:ascii="仿宋" w:eastAsia="仿宋" w:hAnsi="仿宋" w:hint="eastAsia"/>
          <w:sz w:val="28"/>
          <w:szCs w:val="28"/>
        </w:rPr>
        <w:t>单一来源公示提交后，由</w:t>
      </w:r>
      <w:r w:rsidR="00E75AF7">
        <w:rPr>
          <w:rFonts w:ascii="仿宋" w:eastAsia="仿宋" w:hAnsi="仿宋" w:hint="eastAsia"/>
          <w:sz w:val="28"/>
          <w:szCs w:val="28"/>
        </w:rPr>
        <w:t>政府采购处</w:t>
      </w:r>
      <w:r w:rsidRPr="00E75AF7">
        <w:rPr>
          <w:rFonts w:ascii="仿宋" w:eastAsia="仿宋" w:hAnsi="仿宋" w:hint="eastAsia"/>
          <w:sz w:val="28"/>
          <w:szCs w:val="28"/>
        </w:rPr>
        <w:t>进行审核，审核</w:t>
      </w:r>
      <w:r w:rsidR="00C05C05">
        <w:rPr>
          <w:rFonts w:ascii="仿宋" w:eastAsia="仿宋" w:hAnsi="仿宋" w:hint="eastAsia"/>
          <w:sz w:val="28"/>
          <w:szCs w:val="28"/>
        </w:rPr>
        <w:t>通过</w:t>
      </w:r>
      <w:r w:rsidRPr="00E75AF7">
        <w:rPr>
          <w:rFonts w:ascii="仿宋" w:eastAsia="仿宋" w:hAnsi="仿宋" w:hint="eastAsia"/>
          <w:sz w:val="28"/>
          <w:szCs w:val="28"/>
        </w:rPr>
        <w:t>后，公示信息将发布到安徽省政府采购网</w:t>
      </w:r>
      <w:r w:rsidRPr="00E75AF7">
        <w:rPr>
          <w:rFonts w:ascii="仿宋" w:eastAsia="仿宋" w:hAnsi="仿宋"/>
          <w:sz w:val="28"/>
          <w:szCs w:val="28"/>
        </w:rPr>
        <w:t>。</w:t>
      </w:r>
    </w:p>
    <w:p w14:paraId="6C6BF5A7" w14:textId="77777777" w:rsidR="00C4521E" w:rsidRPr="00C75C62" w:rsidRDefault="003C2FBE" w:rsidP="00C75C62">
      <w:pPr>
        <w:pStyle w:val="20"/>
        <w:numPr>
          <w:ilvl w:val="1"/>
          <w:numId w:val="1"/>
        </w:numPr>
        <w:tabs>
          <w:tab w:val="left" w:pos="1452"/>
          <w:tab w:val="left" w:pos="1453"/>
        </w:tabs>
        <w:spacing w:before="8" w:line="360" w:lineRule="auto"/>
        <w:ind w:left="885"/>
        <w:rPr>
          <w:sz w:val="32"/>
          <w:szCs w:val="32"/>
        </w:rPr>
      </w:pPr>
      <w:bookmarkStart w:id="44" w:name="2.1.采购预算指标的确认"/>
      <w:bookmarkStart w:id="45" w:name="_Toc60312225"/>
      <w:bookmarkEnd w:id="44"/>
      <w:r w:rsidRPr="00C75C62">
        <w:rPr>
          <w:sz w:val="32"/>
          <w:szCs w:val="32"/>
        </w:rPr>
        <w:t>采购计划管理</w:t>
      </w:r>
      <w:bookmarkEnd w:id="45"/>
    </w:p>
    <w:p w14:paraId="4B8B2963" w14:textId="77777777" w:rsidR="00C4521E" w:rsidRDefault="00C4521E">
      <w:pPr>
        <w:pStyle w:val="a5"/>
        <w:rPr>
          <w:sz w:val="8"/>
        </w:rPr>
      </w:pPr>
      <w:bookmarkStart w:id="46" w:name="2.3.1.采购计划录入"/>
      <w:bookmarkEnd w:id="46"/>
    </w:p>
    <w:p w14:paraId="34BFA883" w14:textId="5679839F" w:rsidR="00C4521E" w:rsidRDefault="003C2FBE" w:rsidP="00C75C62">
      <w:pPr>
        <w:pStyle w:val="3"/>
        <w:numPr>
          <w:ilvl w:val="2"/>
          <w:numId w:val="1"/>
        </w:numPr>
        <w:tabs>
          <w:tab w:val="left" w:pos="1579"/>
          <w:tab w:val="left" w:pos="1580"/>
        </w:tabs>
        <w:spacing w:before="1" w:line="360" w:lineRule="auto"/>
        <w:ind w:left="1577" w:hanging="1259"/>
      </w:pPr>
      <w:bookmarkStart w:id="47" w:name="2.3.1.1.项目采购计划录入"/>
      <w:bookmarkStart w:id="48" w:name="_Toc60312226"/>
      <w:bookmarkEnd w:id="47"/>
      <w:r>
        <w:rPr>
          <w:rFonts w:hint="eastAsia"/>
        </w:rPr>
        <w:t>项目采购计划</w:t>
      </w:r>
      <w:r w:rsidR="00C75C62">
        <w:rPr>
          <w:rFonts w:hint="eastAsia"/>
        </w:rPr>
        <w:t>申报（集采、分散、属地、科研）</w:t>
      </w:r>
      <w:bookmarkEnd w:id="48"/>
    </w:p>
    <w:p w14:paraId="072541DD" w14:textId="0A879D1C" w:rsidR="00C4521E" w:rsidRPr="00C75C62" w:rsidRDefault="003C2FBE" w:rsidP="00C75C62">
      <w:pPr>
        <w:spacing w:line="360" w:lineRule="auto"/>
        <w:ind w:firstLineChars="200" w:firstLine="560"/>
        <w:jc w:val="both"/>
        <w:rPr>
          <w:rFonts w:ascii="仿宋" w:eastAsia="仿宋" w:hAnsi="仿宋"/>
          <w:sz w:val="28"/>
          <w:szCs w:val="28"/>
        </w:rPr>
      </w:pPr>
      <w:r w:rsidRPr="00C75C62">
        <w:rPr>
          <w:rFonts w:ascii="仿宋" w:eastAsia="仿宋" w:hAnsi="仿宋"/>
          <w:sz w:val="28"/>
          <w:szCs w:val="28"/>
        </w:rPr>
        <w:t xml:space="preserve">采购单位进入系统后点击左侧“采购计划管理→ </w:t>
      </w:r>
      <w:r w:rsidRPr="00C75C62">
        <w:rPr>
          <w:rFonts w:ascii="仿宋" w:eastAsia="仿宋" w:hAnsi="仿宋" w:hint="eastAsia"/>
          <w:sz w:val="28"/>
          <w:szCs w:val="28"/>
        </w:rPr>
        <w:t>采购计划申报</w:t>
      </w:r>
      <w:r w:rsidRPr="00C75C62">
        <w:rPr>
          <w:rFonts w:ascii="仿宋" w:eastAsia="仿宋" w:hAnsi="仿宋"/>
          <w:sz w:val="28"/>
          <w:szCs w:val="28"/>
        </w:rPr>
        <w:t>”菜单。然后点击【新增】按钮，根据实际情况选择相应要新增的采购计划即可。以“项目采购计划”为例，如下图所示：</w:t>
      </w:r>
    </w:p>
    <w:p w14:paraId="3B5C78F4" w14:textId="34220497" w:rsidR="00C4521E" w:rsidRDefault="00C75C62" w:rsidP="0060470E">
      <w:pPr>
        <w:pStyle w:val="a5"/>
        <w:jc w:val="center"/>
        <w:rPr>
          <w:sz w:val="20"/>
        </w:rPr>
      </w:pPr>
      <w:r>
        <w:rPr>
          <w:noProof/>
        </w:rPr>
        <w:drawing>
          <wp:inline distT="0" distB="0" distL="0" distR="0" wp14:anchorId="1816ED0D" wp14:editId="6EB2743A">
            <wp:extent cx="5924550" cy="21164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4550" cy="2116455"/>
                    </a:xfrm>
                    <a:prstGeom prst="rect">
                      <a:avLst/>
                    </a:prstGeom>
                  </pic:spPr>
                </pic:pic>
              </a:graphicData>
            </a:graphic>
          </wp:inline>
        </w:drawing>
      </w:r>
    </w:p>
    <w:p w14:paraId="6598EEEC" w14:textId="02DE4E19" w:rsidR="00C4521E" w:rsidRPr="00C75C62" w:rsidRDefault="003C2FBE" w:rsidP="00C75C62">
      <w:pPr>
        <w:spacing w:line="360" w:lineRule="auto"/>
        <w:ind w:firstLineChars="200" w:firstLine="560"/>
        <w:jc w:val="both"/>
        <w:rPr>
          <w:rFonts w:ascii="仿宋" w:eastAsia="仿宋" w:hAnsi="仿宋"/>
          <w:sz w:val="28"/>
          <w:szCs w:val="28"/>
        </w:rPr>
      </w:pPr>
      <w:r w:rsidRPr="00C75C62">
        <w:rPr>
          <w:rFonts w:ascii="仿宋" w:eastAsia="仿宋" w:hAnsi="仿宋"/>
          <w:sz w:val="28"/>
          <w:szCs w:val="28"/>
        </w:rPr>
        <w:t>步骤</w:t>
      </w:r>
      <w:proofErr w:type="gramStart"/>
      <w:r w:rsidR="00C75C62">
        <w:rPr>
          <w:rFonts w:ascii="仿宋" w:eastAsia="仿宋" w:hAnsi="仿宋" w:hint="eastAsia"/>
          <w:sz w:val="28"/>
          <w:szCs w:val="28"/>
        </w:rPr>
        <w:t>一</w:t>
      </w:r>
      <w:proofErr w:type="gramEnd"/>
      <w:r w:rsidRPr="00C75C62">
        <w:rPr>
          <w:rFonts w:ascii="仿宋" w:eastAsia="仿宋" w:hAnsi="仿宋"/>
          <w:sz w:val="28"/>
          <w:szCs w:val="28"/>
        </w:rPr>
        <w:t>：</w:t>
      </w:r>
      <w:r w:rsidR="00C75C62">
        <w:rPr>
          <w:rFonts w:ascii="仿宋" w:eastAsia="仿宋" w:hAnsi="仿宋" w:hint="eastAsia"/>
          <w:sz w:val="28"/>
          <w:szCs w:val="28"/>
        </w:rPr>
        <w:t>选择指标，</w:t>
      </w:r>
      <w:r w:rsidRPr="00C75C62">
        <w:rPr>
          <w:rFonts w:ascii="仿宋" w:eastAsia="仿宋" w:hAnsi="仿宋"/>
          <w:sz w:val="28"/>
          <w:szCs w:val="28"/>
        </w:rPr>
        <w:t>点击“新增”进入“项目采购计划”录入界面，该界面需要填写，“采购清单”、“资金构成”、“采购组织信息”。如下图所示：</w:t>
      </w:r>
    </w:p>
    <w:p w14:paraId="3712BC1C" w14:textId="77777777" w:rsidR="00C4521E" w:rsidRDefault="003C2FBE" w:rsidP="0060470E">
      <w:pPr>
        <w:pStyle w:val="a5"/>
        <w:spacing w:before="62" w:line="417" w:lineRule="auto"/>
        <w:ind w:left="840" w:right="697" w:hangingChars="300" w:hanging="840"/>
        <w:jc w:val="center"/>
      </w:pPr>
      <w:r>
        <w:rPr>
          <w:noProof/>
        </w:rPr>
        <w:lastRenderedPageBreak/>
        <w:drawing>
          <wp:inline distT="0" distB="0" distL="114300" distR="114300" wp14:anchorId="6751C06E" wp14:editId="465037E4">
            <wp:extent cx="5917565" cy="3067685"/>
            <wp:effectExtent l="0" t="0" r="6985"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5"/>
                    <a:stretch>
                      <a:fillRect/>
                    </a:stretch>
                  </pic:blipFill>
                  <pic:spPr>
                    <a:xfrm>
                      <a:off x="0" y="0"/>
                      <a:ext cx="5917565" cy="3067685"/>
                    </a:xfrm>
                    <a:prstGeom prst="rect">
                      <a:avLst/>
                    </a:prstGeom>
                    <a:noFill/>
                    <a:ln>
                      <a:noFill/>
                    </a:ln>
                  </pic:spPr>
                </pic:pic>
              </a:graphicData>
            </a:graphic>
          </wp:inline>
        </w:drawing>
      </w:r>
    </w:p>
    <w:p w14:paraId="64C758FC" w14:textId="77777777" w:rsidR="00C4521E" w:rsidRPr="00C75C62" w:rsidRDefault="003C2FBE" w:rsidP="00C75C62">
      <w:pPr>
        <w:spacing w:line="360" w:lineRule="auto"/>
        <w:ind w:firstLineChars="200" w:firstLine="560"/>
        <w:jc w:val="both"/>
        <w:rPr>
          <w:rFonts w:ascii="仿宋" w:eastAsia="仿宋" w:hAnsi="仿宋"/>
          <w:sz w:val="28"/>
          <w:szCs w:val="28"/>
        </w:rPr>
      </w:pPr>
      <w:r w:rsidRPr="00C75C62">
        <w:rPr>
          <w:rFonts w:ascii="仿宋" w:eastAsia="仿宋" w:hAnsi="仿宋"/>
          <w:sz w:val="28"/>
          <w:szCs w:val="28"/>
        </w:rPr>
        <w:t>其中项目采购计划中的“归口财政内部机构”为单位所属</w:t>
      </w:r>
      <w:r w:rsidRPr="00C75C62">
        <w:rPr>
          <w:rFonts w:ascii="仿宋" w:eastAsia="仿宋" w:hAnsi="仿宋" w:hint="eastAsia"/>
          <w:sz w:val="28"/>
          <w:szCs w:val="28"/>
        </w:rPr>
        <w:t>财政对口资金管理业务部门</w:t>
      </w:r>
      <w:r w:rsidRPr="00C75C62">
        <w:rPr>
          <w:rFonts w:ascii="仿宋" w:eastAsia="仿宋" w:hAnsi="仿宋"/>
          <w:sz w:val="28"/>
          <w:szCs w:val="28"/>
        </w:rPr>
        <w:t>。计划名称为自动获取采购清单中的品目</w:t>
      </w:r>
      <w:r w:rsidRPr="00C75C62">
        <w:rPr>
          <w:rFonts w:ascii="仿宋" w:eastAsia="仿宋" w:hAnsi="仿宋" w:hint="eastAsia"/>
          <w:sz w:val="28"/>
          <w:szCs w:val="28"/>
        </w:rPr>
        <w:t>名称。</w:t>
      </w:r>
    </w:p>
    <w:p w14:paraId="4EAD9B14" w14:textId="5902EFDC" w:rsidR="00C4521E" w:rsidRPr="00C75C62" w:rsidRDefault="00C75C62" w:rsidP="00C75C62">
      <w:pPr>
        <w:spacing w:line="360" w:lineRule="auto"/>
        <w:ind w:firstLineChars="200" w:firstLine="562"/>
        <w:jc w:val="both"/>
        <w:rPr>
          <w:rFonts w:ascii="仿宋" w:eastAsia="仿宋" w:hAnsi="仿宋"/>
          <w:b/>
          <w:bCs/>
          <w:sz w:val="28"/>
          <w:szCs w:val="28"/>
        </w:rPr>
      </w:pPr>
      <w:bookmarkStart w:id="49" w:name="2.3.1.1.1.采购清单录入"/>
      <w:bookmarkEnd w:id="49"/>
      <w:r w:rsidRPr="00C75C62">
        <w:rPr>
          <w:rFonts w:ascii="仿宋" w:eastAsia="仿宋" w:hAnsi="仿宋" w:hint="eastAsia"/>
          <w:b/>
          <w:bCs/>
          <w:sz w:val="28"/>
          <w:szCs w:val="28"/>
        </w:rPr>
        <w:t>1、</w:t>
      </w:r>
      <w:r w:rsidR="003C2FBE" w:rsidRPr="00C75C62">
        <w:rPr>
          <w:rFonts w:ascii="仿宋" w:eastAsia="仿宋" w:hAnsi="仿宋"/>
          <w:b/>
          <w:bCs/>
          <w:sz w:val="28"/>
          <w:szCs w:val="28"/>
        </w:rPr>
        <w:t>采购清单录入</w:t>
      </w:r>
    </w:p>
    <w:p w14:paraId="75233ECE" w14:textId="77777777" w:rsidR="00C4521E" w:rsidRPr="00C75C62" w:rsidRDefault="003C2FBE" w:rsidP="00C75C62">
      <w:pPr>
        <w:spacing w:line="360" w:lineRule="auto"/>
        <w:ind w:firstLineChars="200" w:firstLine="560"/>
        <w:jc w:val="both"/>
        <w:rPr>
          <w:rFonts w:ascii="仿宋" w:eastAsia="仿宋" w:hAnsi="仿宋"/>
          <w:sz w:val="28"/>
          <w:szCs w:val="28"/>
        </w:rPr>
      </w:pPr>
      <w:r w:rsidRPr="00C75C62">
        <w:rPr>
          <w:rFonts w:ascii="仿宋" w:eastAsia="仿宋" w:hAnsi="仿宋" w:hint="eastAsia"/>
          <w:sz w:val="28"/>
          <w:szCs w:val="28"/>
        </w:rPr>
        <w:t>步骤</w:t>
      </w:r>
      <w:proofErr w:type="gramStart"/>
      <w:r w:rsidRPr="00C75C62">
        <w:rPr>
          <w:rFonts w:ascii="仿宋" w:eastAsia="仿宋" w:hAnsi="仿宋" w:hint="eastAsia"/>
          <w:sz w:val="28"/>
          <w:szCs w:val="28"/>
        </w:rPr>
        <w:t>一</w:t>
      </w:r>
      <w:proofErr w:type="gramEnd"/>
      <w:r w:rsidRPr="00C75C62">
        <w:rPr>
          <w:rFonts w:ascii="仿宋" w:eastAsia="仿宋" w:hAnsi="仿宋" w:hint="eastAsia"/>
          <w:sz w:val="28"/>
          <w:szCs w:val="28"/>
        </w:rPr>
        <w:t>：点击【新增】按钮进入品目选择界面，如图示;</w:t>
      </w:r>
    </w:p>
    <w:p w14:paraId="642D5E4B" w14:textId="77777777" w:rsidR="00C4521E" w:rsidRDefault="003C2FBE" w:rsidP="0060470E">
      <w:pPr>
        <w:pStyle w:val="ae"/>
        <w:tabs>
          <w:tab w:val="left" w:pos="1303"/>
        </w:tabs>
        <w:spacing w:before="62" w:line="417" w:lineRule="auto"/>
        <w:ind w:left="0" w:right="558" w:firstLine="0"/>
        <w:jc w:val="center"/>
        <w:rPr>
          <w:sz w:val="26"/>
        </w:rPr>
      </w:pPr>
      <w:r>
        <w:rPr>
          <w:noProof/>
        </w:rPr>
        <w:drawing>
          <wp:inline distT="0" distB="0" distL="114300" distR="114300" wp14:anchorId="0E7D104E" wp14:editId="6EE73814">
            <wp:extent cx="5915660" cy="2980690"/>
            <wp:effectExtent l="0" t="0" r="889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6"/>
                    <a:stretch>
                      <a:fillRect/>
                    </a:stretch>
                  </pic:blipFill>
                  <pic:spPr>
                    <a:xfrm>
                      <a:off x="0" y="0"/>
                      <a:ext cx="5915660" cy="2980690"/>
                    </a:xfrm>
                    <a:prstGeom prst="rect">
                      <a:avLst/>
                    </a:prstGeom>
                    <a:noFill/>
                    <a:ln>
                      <a:noFill/>
                    </a:ln>
                  </pic:spPr>
                </pic:pic>
              </a:graphicData>
            </a:graphic>
          </wp:inline>
        </w:drawing>
      </w:r>
    </w:p>
    <w:p w14:paraId="3B874E05" w14:textId="77777777" w:rsidR="00C4521E" w:rsidRPr="00C75C62" w:rsidRDefault="003C2FBE" w:rsidP="00C75C62">
      <w:pPr>
        <w:spacing w:line="360" w:lineRule="auto"/>
        <w:ind w:firstLineChars="200" w:firstLine="560"/>
        <w:jc w:val="both"/>
        <w:rPr>
          <w:rFonts w:ascii="仿宋" w:eastAsia="仿宋" w:hAnsi="仿宋"/>
          <w:sz w:val="28"/>
          <w:szCs w:val="28"/>
        </w:rPr>
      </w:pPr>
      <w:r w:rsidRPr="00C75C62">
        <w:rPr>
          <w:rFonts w:ascii="仿宋" w:eastAsia="仿宋" w:hAnsi="仿宋" w:hint="eastAsia"/>
          <w:sz w:val="28"/>
          <w:szCs w:val="28"/>
        </w:rPr>
        <w:t>步骤二：</w:t>
      </w:r>
      <w:r w:rsidRPr="00C75C62">
        <w:rPr>
          <w:rFonts w:ascii="仿宋" w:eastAsia="仿宋" w:hAnsi="仿宋"/>
          <w:sz w:val="28"/>
          <w:szCs w:val="28"/>
        </w:rPr>
        <w:t>在新增页面中需选择“采购目录”，填写“采购内容”，选择“填报方式”，填写“单价、数量”， “总价”为系统自动计算，也可以输入总价和数量，单价自动计算。然后选择“是否进口”产品项目（开关打</w:t>
      </w:r>
      <w:r w:rsidRPr="00C75C62">
        <w:rPr>
          <w:rFonts w:ascii="仿宋" w:eastAsia="仿宋" w:hAnsi="仿宋"/>
          <w:sz w:val="28"/>
          <w:szCs w:val="28"/>
        </w:rPr>
        <w:lastRenderedPageBreak/>
        <w:t>开即为进口产品）。“</w:t>
      </w:r>
      <w:r w:rsidRPr="00C75C62">
        <w:rPr>
          <w:rFonts w:ascii="仿宋" w:eastAsia="仿宋" w:hAnsi="仿宋" w:hint="eastAsia"/>
          <w:sz w:val="28"/>
          <w:szCs w:val="28"/>
        </w:rPr>
        <w:t>采购需求描述</w:t>
      </w:r>
      <w:r w:rsidRPr="00C75C62">
        <w:rPr>
          <w:rFonts w:ascii="仿宋" w:eastAsia="仿宋" w:hAnsi="仿宋"/>
          <w:sz w:val="28"/>
          <w:szCs w:val="28"/>
        </w:rPr>
        <w:t>”不是必填项，可以不填写。如下图所示：</w:t>
      </w:r>
    </w:p>
    <w:p w14:paraId="50C8E970" w14:textId="77777777" w:rsidR="00C4521E" w:rsidRDefault="003C2FBE" w:rsidP="0060470E">
      <w:pPr>
        <w:pStyle w:val="a5"/>
        <w:spacing w:before="10"/>
        <w:jc w:val="center"/>
        <w:rPr>
          <w:sz w:val="33"/>
        </w:rPr>
      </w:pPr>
      <w:r>
        <w:rPr>
          <w:noProof/>
        </w:rPr>
        <w:drawing>
          <wp:inline distT="0" distB="0" distL="114300" distR="114300" wp14:anchorId="375F5CDD" wp14:editId="607A5F07">
            <wp:extent cx="5923915" cy="3406140"/>
            <wp:effectExtent l="0" t="0" r="63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a:stretch>
                      <a:fillRect/>
                    </a:stretch>
                  </pic:blipFill>
                  <pic:spPr>
                    <a:xfrm>
                      <a:off x="0" y="0"/>
                      <a:ext cx="5923915" cy="3406140"/>
                    </a:xfrm>
                    <a:prstGeom prst="rect">
                      <a:avLst/>
                    </a:prstGeom>
                    <a:noFill/>
                    <a:ln>
                      <a:noFill/>
                    </a:ln>
                  </pic:spPr>
                </pic:pic>
              </a:graphicData>
            </a:graphic>
          </wp:inline>
        </w:drawing>
      </w:r>
    </w:p>
    <w:p w14:paraId="46B03C70" w14:textId="65ACCD7D" w:rsidR="00C4521E" w:rsidRPr="00C75C62" w:rsidRDefault="00C75C62" w:rsidP="00C75C62">
      <w:pPr>
        <w:spacing w:line="360" w:lineRule="auto"/>
        <w:ind w:firstLineChars="200" w:firstLine="562"/>
        <w:jc w:val="both"/>
        <w:rPr>
          <w:rFonts w:ascii="仿宋" w:eastAsia="仿宋" w:hAnsi="仿宋"/>
          <w:b/>
          <w:bCs/>
          <w:sz w:val="28"/>
          <w:szCs w:val="28"/>
        </w:rPr>
      </w:pPr>
      <w:bookmarkStart w:id="50" w:name="2.3.1.1.2.资金构成录入"/>
      <w:bookmarkEnd w:id="50"/>
      <w:r>
        <w:rPr>
          <w:rFonts w:ascii="仿宋" w:eastAsia="仿宋" w:hAnsi="仿宋" w:hint="eastAsia"/>
          <w:b/>
          <w:bCs/>
          <w:sz w:val="28"/>
          <w:szCs w:val="28"/>
        </w:rPr>
        <w:t>2、</w:t>
      </w:r>
      <w:r w:rsidR="003C2FBE" w:rsidRPr="00C75C62">
        <w:rPr>
          <w:rFonts w:ascii="仿宋" w:eastAsia="仿宋" w:hAnsi="仿宋"/>
          <w:b/>
          <w:bCs/>
          <w:sz w:val="28"/>
          <w:szCs w:val="28"/>
        </w:rPr>
        <w:t>资金构成录入</w:t>
      </w:r>
    </w:p>
    <w:p w14:paraId="3B0F290D" w14:textId="77777777" w:rsidR="00C4521E" w:rsidRPr="00C75C62" w:rsidRDefault="003C2FBE" w:rsidP="00C75C62">
      <w:pPr>
        <w:spacing w:line="360" w:lineRule="auto"/>
        <w:ind w:firstLineChars="200" w:firstLine="560"/>
        <w:jc w:val="both"/>
        <w:rPr>
          <w:rFonts w:ascii="仿宋" w:eastAsia="仿宋" w:hAnsi="仿宋"/>
          <w:sz w:val="28"/>
          <w:szCs w:val="28"/>
        </w:rPr>
      </w:pPr>
      <w:r w:rsidRPr="00C75C62">
        <w:rPr>
          <w:rFonts w:ascii="仿宋" w:eastAsia="仿宋" w:hAnsi="仿宋"/>
          <w:sz w:val="28"/>
          <w:szCs w:val="28"/>
        </w:rPr>
        <w:t>采购单位可根据实际情况选择相对应的资金构成</w:t>
      </w:r>
      <w:r w:rsidRPr="00C75C62">
        <w:rPr>
          <w:rFonts w:ascii="仿宋" w:eastAsia="仿宋" w:hAnsi="仿宋" w:hint="eastAsia"/>
          <w:sz w:val="28"/>
          <w:szCs w:val="28"/>
        </w:rPr>
        <w:t>，不同的采购计划标签将对应提供不同的资金构成选项</w:t>
      </w:r>
      <w:r w:rsidRPr="00C75C62">
        <w:rPr>
          <w:rFonts w:ascii="仿宋" w:eastAsia="仿宋" w:hAnsi="仿宋"/>
          <w:sz w:val="28"/>
          <w:szCs w:val="28"/>
        </w:rPr>
        <w:t>。资金构成选择方式如下图所示：</w:t>
      </w:r>
    </w:p>
    <w:p w14:paraId="4FA6BB4D" w14:textId="77777777" w:rsidR="00C4521E" w:rsidRDefault="003C2FBE" w:rsidP="0060470E">
      <w:pPr>
        <w:pStyle w:val="a5"/>
        <w:jc w:val="center"/>
        <w:rPr>
          <w:sz w:val="37"/>
        </w:rPr>
      </w:pPr>
      <w:r>
        <w:rPr>
          <w:noProof/>
        </w:rPr>
        <w:drawing>
          <wp:inline distT="0" distB="0" distL="114300" distR="114300" wp14:anchorId="519C7A17" wp14:editId="7B04A96E">
            <wp:extent cx="5916930" cy="1438275"/>
            <wp:effectExtent l="0" t="0" r="7620" b="9525"/>
            <wp:docPr id="1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0"/>
                    <pic:cNvPicPr>
                      <a:picLocks noChangeAspect="1"/>
                    </pic:cNvPicPr>
                  </pic:nvPicPr>
                  <pic:blipFill>
                    <a:blip r:embed="rId38"/>
                    <a:stretch>
                      <a:fillRect/>
                    </a:stretch>
                  </pic:blipFill>
                  <pic:spPr>
                    <a:xfrm>
                      <a:off x="0" y="0"/>
                      <a:ext cx="5916930" cy="1438275"/>
                    </a:xfrm>
                    <a:prstGeom prst="rect">
                      <a:avLst/>
                    </a:prstGeom>
                    <a:noFill/>
                    <a:ln>
                      <a:noFill/>
                    </a:ln>
                  </pic:spPr>
                </pic:pic>
              </a:graphicData>
            </a:graphic>
          </wp:inline>
        </w:drawing>
      </w:r>
    </w:p>
    <w:p w14:paraId="3AFF0CB9" w14:textId="77777777" w:rsidR="00C4521E" w:rsidRPr="00C75C62" w:rsidRDefault="003C2FBE" w:rsidP="00C75C62">
      <w:pPr>
        <w:spacing w:line="360" w:lineRule="auto"/>
        <w:ind w:firstLineChars="200" w:firstLine="560"/>
        <w:jc w:val="both"/>
        <w:rPr>
          <w:rFonts w:ascii="仿宋" w:eastAsia="仿宋" w:hAnsi="仿宋"/>
          <w:sz w:val="28"/>
          <w:szCs w:val="28"/>
        </w:rPr>
      </w:pPr>
      <w:r w:rsidRPr="00C75C62">
        <w:rPr>
          <w:rFonts w:ascii="仿宋" w:eastAsia="仿宋" w:hAnsi="仿宋" w:hint="eastAsia"/>
          <w:sz w:val="28"/>
          <w:szCs w:val="28"/>
        </w:rPr>
        <w:t>步骤</w:t>
      </w:r>
      <w:proofErr w:type="gramStart"/>
      <w:r w:rsidRPr="00C75C62">
        <w:rPr>
          <w:rFonts w:ascii="仿宋" w:eastAsia="仿宋" w:hAnsi="仿宋" w:hint="eastAsia"/>
          <w:sz w:val="28"/>
          <w:szCs w:val="28"/>
        </w:rPr>
        <w:t>一</w:t>
      </w:r>
      <w:proofErr w:type="gramEnd"/>
      <w:r w:rsidRPr="00C75C62">
        <w:rPr>
          <w:rFonts w:ascii="仿宋" w:eastAsia="仿宋" w:hAnsi="仿宋" w:hint="eastAsia"/>
          <w:sz w:val="28"/>
          <w:szCs w:val="28"/>
        </w:rPr>
        <w:t>：</w:t>
      </w:r>
      <w:r w:rsidRPr="00C75C62">
        <w:rPr>
          <w:rFonts w:ascii="仿宋" w:eastAsia="仿宋" w:hAnsi="仿宋"/>
          <w:sz w:val="28"/>
          <w:szCs w:val="28"/>
        </w:rPr>
        <w:t>点击“新增”→选择“财政</w:t>
      </w:r>
      <w:r w:rsidRPr="00C75C62">
        <w:rPr>
          <w:rFonts w:ascii="仿宋" w:eastAsia="仿宋" w:hAnsi="仿宋" w:hint="eastAsia"/>
          <w:sz w:val="28"/>
          <w:szCs w:val="28"/>
        </w:rPr>
        <w:t>性</w:t>
      </w:r>
      <w:r w:rsidRPr="00C75C62">
        <w:rPr>
          <w:rFonts w:ascii="仿宋" w:eastAsia="仿宋" w:hAnsi="仿宋"/>
          <w:sz w:val="28"/>
          <w:szCs w:val="28"/>
        </w:rPr>
        <w:t>资金”→选择“</w:t>
      </w:r>
      <w:r w:rsidRPr="00C75C62">
        <w:rPr>
          <w:rFonts w:ascii="仿宋" w:eastAsia="仿宋" w:hAnsi="仿宋" w:hint="eastAsia"/>
          <w:sz w:val="28"/>
          <w:szCs w:val="28"/>
        </w:rPr>
        <w:t>当年资金指标</w:t>
      </w:r>
      <w:r w:rsidRPr="00C75C62">
        <w:rPr>
          <w:rFonts w:ascii="仿宋" w:eastAsia="仿宋" w:hAnsi="仿宋"/>
          <w:sz w:val="28"/>
          <w:szCs w:val="28"/>
        </w:rPr>
        <w:t>”</w:t>
      </w:r>
      <w:r w:rsidRPr="00C75C62">
        <w:rPr>
          <w:rFonts w:ascii="仿宋" w:eastAsia="仿宋" w:hAnsi="仿宋" w:hint="eastAsia"/>
          <w:sz w:val="28"/>
          <w:szCs w:val="28"/>
        </w:rPr>
        <w:t>，如图：</w:t>
      </w:r>
    </w:p>
    <w:p w14:paraId="1710B9B7" w14:textId="7D23D71B" w:rsidR="00C75C62" w:rsidRDefault="003C2FBE" w:rsidP="0060470E">
      <w:pPr>
        <w:pStyle w:val="a5"/>
        <w:spacing w:line="360" w:lineRule="auto"/>
        <w:jc w:val="center"/>
        <w:rPr>
          <w:lang w:val="en-US"/>
        </w:rPr>
      </w:pPr>
      <w:r>
        <w:rPr>
          <w:noProof/>
        </w:rPr>
        <w:drawing>
          <wp:inline distT="0" distB="0" distL="114300" distR="114300" wp14:anchorId="7CE4E26F" wp14:editId="73CFB7BA">
            <wp:extent cx="5917565" cy="1570990"/>
            <wp:effectExtent l="0" t="0" r="6985" b="10160"/>
            <wp:docPr id="1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1"/>
                    <pic:cNvPicPr>
                      <a:picLocks noChangeAspect="1"/>
                    </pic:cNvPicPr>
                  </pic:nvPicPr>
                  <pic:blipFill>
                    <a:blip r:embed="rId39"/>
                    <a:stretch>
                      <a:fillRect/>
                    </a:stretch>
                  </pic:blipFill>
                  <pic:spPr>
                    <a:xfrm>
                      <a:off x="0" y="0"/>
                      <a:ext cx="5917565" cy="1570990"/>
                    </a:xfrm>
                    <a:prstGeom prst="rect">
                      <a:avLst/>
                    </a:prstGeom>
                    <a:noFill/>
                    <a:ln>
                      <a:noFill/>
                    </a:ln>
                  </pic:spPr>
                </pic:pic>
              </a:graphicData>
            </a:graphic>
          </wp:inline>
        </w:drawing>
      </w:r>
    </w:p>
    <w:p w14:paraId="682F1705" w14:textId="77777777" w:rsidR="00C75C62" w:rsidRPr="00C75C62" w:rsidRDefault="003C2FBE" w:rsidP="00C75C62">
      <w:pPr>
        <w:spacing w:line="360" w:lineRule="auto"/>
        <w:ind w:firstLineChars="200" w:firstLine="560"/>
        <w:jc w:val="both"/>
        <w:rPr>
          <w:rFonts w:ascii="仿宋" w:eastAsia="仿宋" w:hAnsi="仿宋"/>
          <w:sz w:val="28"/>
          <w:szCs w:val="28"/>
        </w:rPr>
      </w:pPr>
      <w:r w:rsidRPr="00C75C62">
        <w:rPr>
          <w:rFonts w:ascii="仿宋" w:eastAsia="仿宋" w:hAnsi="仿宋" w:hint="eastAsia"/>
          <w:sz w:val="28"/>
          <w:szCs w:val="28"/>
        </w:rPr>
        <w:lastRenderedPageBreak/>
        <w:t>步骤二：</w:t>
      </w:r>
      <w:r w:rsidRPr="00C75C62">
        <w:rPr>
          <w:rFonts w:ascii="仿宋" w:eastAsia="仿宋" w:hAnsi="仿宋"/>
          <w:sz w:val="28"/>
          <w:szCs w:val="28"/>
        </w:rPr>
        <w:t>打开财政资金</w:t>
      </w:r>
      <w:r w:rsidRPr="00C75C62">
        <w:rPr>
          <w:rFonts w:ascii="仿宋" w:eastAsia="仿宋" w:hAnsi="仿宋" w:hint="eastAsia"/>
          <w:sz w:val="28"/>
          <w:szCs w:val="28"/>
        </w:rPr>
        <w:t>选择</w:t>
      </w:r>
      <w:r w:rsidRPr="00C75C62">
        <w:rPr>
          <w:rFonts w:ascii="仿宋" w:eastAsia="仿宋" w:hAnsi="仿宋"/>
          <w:sz w:val="28"/>
          <w:szCs w:val="28"/>
        </w:rPr>
        <w:t>界面，点击【选择】按钮后选择已确认的采购指标</w:t>
      </w:r>
      <w:r w:rsidRPr="00C75C62">
        <w:rPr>
          <w:rFonts w:ascii="仿宋" w:eastAsia="仿宋" w:hAnsi="仿宋" w:hint="eastAsia"/>
          <w:sz w:val="28"/>
          <w:szCs w:val="28"/>
        </w:rPr>
        <w:t>，</w:t>
      </w:r>
      <w:r w:rsidRPr="00C75C62">
        <w:rPr>
          <w:rFonts w:ascii="仿宋" w:eastAsia="仿宋" w:hAnsi="仿宋"/>
          <w:sz w:val="28"/>
          <w:szCs w:val="28"/>
        </w:rPr>
        <w:t>输入指标描述及本次要使用的金额，点击“保存”即可使用财政资金进行采购，如下图所示：</w:t>
      </w:r>
    </w:p>
    <w:p w14:paraId="1089933C" w14:textId="47A941EE" w:rsidR="00C4521E" w:rsidRDefault="00C75C62" w:rsidP="0060470E">
      <w:pPr>
        <w:pStyle w:val="a5"/>
        <w:spacing w:before="62" w:line="417" w:lineRule="auto"/>
        <w:ind w:right="697"/>
        <w:jc w:val="center"/>
      </w:pPr>
      <w:r>
        <w:rPr>
          <w:noProof/>
        </w:rPr>
        <w:drawing>
          <wp:inline distT="0" distB="0" distL="114300" distR="114300" wp14:anchorId="43532DE3" wp14:editId="691442EA">
            <wp:extent cx="5922645" cy="3282950"/>
            <wp:effectExtent l="0" t="0" r="8255" b="6350"/>
            <wp:docPr id="3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7"/>
                    <pic:cNvPicPr>
                      <a:picLocks noChangeAspect="1"/>
                    </pic:cNvPicPr>
                  </pic:nvPicPr>
                  <pic:blipFill>
                    <a:blip r:embed="rId40"/>
                    <a:stretch>
                      <a:fillRect/>
                    </a:stretch>
                  </pic:blipFill>
                  <pic:spPr>
                    <a:xfrm>
                      <a:off x="0" y="0"/>
                      <a:ext cx="5922645" cy="3282950"/>
                    </a:xfrm>
                    <a:prstGeom prst="rect">
                      <a:avLst/>
                    </a:prstGeom>
                    <a:noFill/>
                    <a:ln>
                      <a:noFill/>
                    </a:ln>
                  </pic:spPr>
                </pic:pic>
              </a:graphicData>
            </a:graphic>
          </wp:inline>
        </w:drawing>
      </w:r>
    </w:p>
    <w:p w14:paraId="08E21128" w14:textId="77777777" w:rsidR="00C4521E" w:rsidRDefault="003C2FBE" w:rsidP="00C05C05">
      <w:pPr>
        <w:spacing w:line="360" w:lineRule="auto"/>
        <w:ind w:firstLineChars="200" w:firstLine="562"/>
        <w:jc w:val="both"/>
      </w:pPr>
      <w:bookmarkStart w:id="51" w:name="2.3.1.1.3.采购组织信息录入"/>
      <w:bookmarkEnd w:id="51"/>
      <w:r w:rsidRPr="00C05C05">
        <w:rPr>
          <w:rFonts w:ascii="仿宋" w:eastAsia="仿宋" w:hAnsi="仿宋"/>
          <w:b/>
          <w:bCs/>
          <w:sz w:val="28"/>
          <w:szCs w:val="28"/>
        </w:rPr>
        <w:t>采购组织信息录入</w:t>
      </w:r>
    </w:p>
    <w:p w14:paraId="63B8F363" w14:textId="484BACD8" w:rsidR="00C4521E" w:rsidRPr="00C75C62" w:rsidRDefault="003C2FBE" w:rsidP="00C75C62">
      <w:pPr>
        <w:spacing w:line="360" w:lineRule="auto"/>
        <w:ind w:firstLineChars="200" w:firstLine="560"/>
        <w:jc w:val="both"/>
        <w:rPr>
          <w:rFonts w:ascii="仿宋" w:eastAsia="仿宋" w:hAnsi="仿宋"/>
          <w:sz w:val="28"/>
          <w:szCs w:val="28"/>
        </w:rPr>
      </w:pPr>
      <w:r w:rsidRPr="00C75C62">
        <w:rPr>
          <w:rFonts w:ascii="仿宋" w:eastAsia="仿宋" w:hAnsi="仿宋"/>
          <w:sz w:val="28"/>
          <w:szCs w:val="28"/>
        </w:rPr>
        <w:t>“组织形式”的选取：集中采购</w:t>
      </w:r>
      <w:r w:rsidRPr="00C75C62">
        <w:rPr>
          <w:rFonts w:ascii="仿宋" w:eastAsia="仿宋" w:hAnsi="仿宋" w:hint="eastAsia"/>
          <w:sz w:val="28"/>
          <w:szCs w:val="28"/>
        </w:rPr>
        <w:t>机构采购</w:t>
      </w:r>
      <w:r w:rsidRPr="00C75C62">
        <w:rPr>
          <w:rFonts w:ascii="仿宋" w:eastAsia="仿宋" w:hAnsi="仿宋"/>
          <w:sz w:val="28"/>
          <w:szCs w:val="28"/>
        </w:rPr>
        <w:t>、分散采购（依据最新的</w:t>
      </w:r>
      <w:r w:rsidRPr="00C75C62">
        <w:rPr>
          <w:rFonts w:ascii="仿宋" w:eastAsia="仿宋" w:hAnsi="仿宋" w:hint="eastAsia"/>
          <w:sz w:val="28"/>
          <w:szCs w:val="28"/>
        </w:rPr>
        <w:t>政府</w:t>
      </w:r>
      <w:r w:rsidRPr="00C75C62">
        <w:rPr>
          <w:rFonts w:ascii="仿宋" w:eastAsia="仿宋" w:hAnsi="仿宋"/>
          <w:sz w:val="28"/>
          <w:szCs w:val="28"/>
        </w:rPr>
        <w:t>集</w:t>
      </w:r>
      <w:r w:rsidRPr="00C75C62">
        <w:rPr>
          <w:rFonts w:ascii="仿宋" w:eastAsia="仿宋" w:hAnsi="仿宋" w:hint="eastAsia"/>
          <w:sz w:val="28"/>
          <w:szCs w:val="28"/>
        </w:rPr>
        <w:t>中采购</w:t>
      </w:r>
      <w:r w:rsidRPr="00C75C62">
        <w:rPr>
          <w:rFonts w:ascii="仿宋" w:eastAsia="仿宋" w:hAnsi="仿宋"/>
          <w:sz w:val="28"/>
          <w:szCs w:val="28"/>
        </w:rPr>
        <w:t>目录及有关政策）。</w:t>
      </w:r>
    </w:p>
    <w:p w14:paraId="495DFE39" w14:textId="77777777" w:rsidR="00C4521E" w:rsidRPr="00C75C62" w:rsidRDefault="003C2FBE" w:rsidP="00C75C62">
      <w:pPr>
        <w:spacing w:line="360" w:lineRule="auto"/>
        <w:ind w:firstLineChars="200" w:firstLine="560"/>
        <w:jc w:val="both"/>
        <w:rPr>
          <w:rFonts w:ascii="仿宋" w:eastAsia="仿宋" w:hAnsi="仿宋"/>
          <w:sz w:val="28"/>
          <w:szCs w:val="28"/>
        </w:rPr>
      </w:pPr>
      <w:r w:rsidRPr="00C75C62">
        <w:rPr>
          <w:rFonts w:ascii="仿宋" w:eastAsia="仿宋" w:hAnsi="仿宋"/>
          <w:sz w:val="28"/>
          <w:szCs w:val="28"/>
        </w:rPr>
        <w:t>“采购方式”的选取：依据国家、财政部</w:t>
      </w:r>
      <w:proofErr w:type="gramStart"/>
      <w:r w:rsidRPr="00C75C62">
        <w:rPr>
          <w:rFonts w:ascii="仿宋" w:eastAsia="仿宋" w:hAnsi="仿宋"/>
          <w:sz w:val="28"/>
          <w:szCs w:val="28"/>
        </w:rPr>
        <w:t>门法规</w:t>
      </w:r>
      <w:proofErr w:type="gramEnd"/>
      <w:r w:rsidRPr="00C75C62">
        <w:rPr>
          <w:rFonts w:ascii="仿宋" w:eastAsia="仿宋" w:hAnsi="仿宋"/>
          <w:sz w:val="28"/>
          <w:szCs w:val="28"/>
        </w:rPr>
        <w:t>政策所规定的采购方式选取。</w:t>
      </w:r>
    </w:p>
    <w:p w14:paraId="35EEA1B5" w14:textId="247CAAA9" w:rsidR="00C4521E" w:rsidRPr="00C75C62" w:rsidRDefault="003C2FBE" w:rsidP="00C75C62">
      <w:pPr>
        <w:spacing w:line="360" w:lineRule="auto"/>
        <w:ind w:firstLineChars="200" w:firstLine="560"/>
        <w:jc w:val="both"/>
        <w:rPr>
          <w:rFonts w:ascii="仿宋" w:eastAsia="仿宋" w:hAnsi="仿宋"/>
          <w:sz w:val="28"/>
          <w:szCs w:val="28"/>
        </w:rPr>
      </w:pPr>
      <w:r w:rsidRPr="00C75C62">
        <w:rPr>
          <w:rFonts w:ascii="仿宋" w:eastAsia="仿宋" w:hAnsi="仿宋"/>
          <w:sz w:val="28"/>
          <w:szCs w:val="28"/>
        </w:rPr>
        <w:t>“委托方式”的选取：委托代理、</w:t>
      </w:r>
      <w:r w:rsidRPr="00C75C62">
        <w:rPr>
          <w:rFonts w:ascii="仿宋" w:eastAsia="仿宋" w:hAnsi="仿宋" w:hint="eastAsia"/>
          <w:sz w:val="28"/>
          <w:szCs w:val="28"/>
        </w:rPr>
        <w:t>属地采购</w:t>
      </w:r>
      <w:r w:rsidR="003065AB">
        <w:rPr>
          <w:rFonts w:ascii="仿宋" w:eastAsia="仿宋" w:hAnsi="仿宋" w:hint="eastAsia"/>
          <w:sz w:val="28"/>
          <w:szCs w:val="28"/>
        </w:rPr>
        <w:t>、科研采购</w:t>
      </w:r>
      <w:r w:rsidRPr="00C75C62">
        <w:rPr>
          <w:rFonts w:ascii="仿宋" w:eastAsia="仿宋" w:hAnsi="仿宋"/>
          <w:sz w:val="28"/>
          <w:szCs w:val="28"/>
        </w:rPr>
        <w:t>（依据最新的</w:t>
      </w:r>
      <w:r w:rsidRPr="00C75C62">
        <w:rPr>
          <w:rFonts w:ascii="仿宋" w:eastAsia="仿宋" w:hAnsi="仿宋" w:hint="eastAsia"/>
          <w:sz w:val="28"/>
          <w:szCs w:val="28"/>
        </w:rPr>
        <w:t>政府</w:t>
      </w:r>
      <w:r w:rsidRPr="00C75C62">
        <w:rPr>
          <w:rFonts w:ascii="仿宋" w:eastAsia="仿宋" w:hAnsi="仿宋"/>
          <w:sz w:val="28"/>
          <w:szCs w:val="28"/>
        </w:rPr>
        <w:t>集</w:t>
      </w:r>
      <w:r w:rsidRPr="00C75C62">
        <w:rPr>
          <w:rFonts w:ascii="仿宋" w:eastAsia="仿宋" w:hAnsi="仿宋" w:hint="eastAsia"/>
          <w:sz w:val="28"/>
          <w:szCs w:val="28"/>
        </w:rPr>
        <w:t>中采购</w:t>
      </w:r>
      <w:r w:rsidRPr="00C75C62">
        <w:rPr>
          <w:rFonts w:ascii="仿宋" w:eastAsia="仿宋" w:hAnsi="仿宋"/>
          <w:sz w:val="28"/>
          <w:szCs w:val="28"/>
        </w:rPr>
        <w:t>目录及有关政策）。</w:t>
      </w:r>
    </w:p>
    <w:p w14:paraId="49E1BD90" w14:textId="77777777" w:rsidR="00C4521E" w:rsidRPr="0065546E" w:rsidRDefault="003C2FBE" w:rsidP="0065546E">
      <w:pPr>
        <w:spacing w:line="360" w:lineRule="auto"/>
        <w:ind w:firstLineChars="200" w:firstLine="562"/>
        <w:jc w:val="both"/>
        <w:rPr>
          <w:rFonts w:ascii="仿宋" w:eastAsia="仿宋" w:hAnsi="仿宋"/>
          <w:b/>
          <w:bCs/>
          <w:sz w:val="28"/>
          <w:szCs w:val="28"/>
        </w:rPr>
      </w:pPr>
      <w:bookmarkStart w:id="52" w:name="2.3.1.1.4.辅助填报"/>
      <w:bookmarkEnd w:id="52"/>
      <w:r w:rsidRPr="0065546E">
        <w:rPr>
          <w:rFonts w:ascii="仿宋" w:eastAsia="仿宋" w:hAnsi="仿宋" w:hint="eastAsia"/>
          <w:b/>
          <w:bCs/>
          <w:sz w:val="28"/>
          <w:szCs w:val="28"/>
        </w:rPr>
        <w:t>辅助填报</w:t>
      </w:r>
    </w:p>
    <w:p w14:paraId="743213DA" w14:textId="77777777" w:rsidR="00C4521E" w:rsidRPr="00C75C62" w:rsidRDefault="003C2FBE" w:rsidP="00C75C62">
      <w:pPr>
        <w:spacing w:line="360" w:lineRule="auto"/>
        <w:ind w:firstLineChars="200" w:firstLine="560"/>
        <w:jc w:val="both"/>
        <w:rPr>
          <w:rFonts w:ascii="仿宋" w:eastAsia="仿宋" w:hAnsi="仿宋"/>
          <w:sz w:val="28"/>
          <w:szCs w:val="28"/>
        </w:rPr>
      </w:pPr>
      <w:r w:rsidRPr="00C75C62">
        <w:rPr>
          <w:rFonts w:ascii="仿宋" w:eastAsia="仿宋" w:hAnsi="仿宋"/>
          <w:sz w:val="28"/>
          <w:szCs w:val="28"/>
        </w:rPr>
        <w:t>“辅助填报”信息是用来辅助填报人判断内容是否填报完整及规范，“绿色”字表示填写内容正确，如果出现“橘色”字即为提示，该提示</w:t>
      </w:r>
      <w:r w:rsidRPr="00C75C62">
        <w:rPr>
          <w:rFonts w:ascii="仿宋" w:eastAsia="仿宋" w:hAnsi="仿宋" w:hint="eastAsia"/>
          <w:sz w:val="28"/>
          <w:szCs w:val="28"/>
        </w:rPr>
        <w:t>表示采</w:t>
      </w:r>
      <w:r w:rsidRPr="00C75C62">
        <w:rPr>
          <w:rFonts w:ascii="仿宋" w:eastAsia="仿宋" w:hAnsi="仿宋"/>
          <w:sz w:val="28"/>
          <w:szCs w:val="28"/>
        </w:rPr>
        <w:t>购人填写</w:t>
      </w:r>
      <w:r w:rsidRPr="00C75C62">
        <w:rPr>
          <w:rFonts w:ascii="仿宋" w:eastAsia="仿宋" w:hAnsi="仿宋" w:hint="eastAsia"/>
          <w:sz w:val="28"/>
          <w:szCs w:val="28"/>
        </w:rPr>
        <w:t>的信息可能存在不</w:t>
      </w:r>
      <w:r w:rsidRPr="00C75C62">
        <w:rPr>
          <w:rFonts w:ascii="仿宋" w:eastAsia="仿宋" w:hAnsi="仿宋"/>
          <w:sz w:val="28"/>
          <w:szCs w:val="28"/>
        </w:rPr>
        <w:t>规范，</w:t>
      </w:r>
      <w:r w:rsidRPr="00C75C62">
        <w:rPr>
          <w:rFonts w:ascii="仿宋" w:eastAsia="仿宋" w:hAnsi="仿宋" w:hint="eastAsia"/>
          <w:sz w:val="28"/>
          <w:szCs w:val="28"/>
        </w:rPr>
        <w:t>采购人根据项目实际情况选择选择修改或维持原信息</w:t>
      </w:r>
      <w:r w:rsidRPr="00C75C62">
        <w:rPr>
          <w:rFonts w:ascii="仿宋" w:eastAsia="仿宋" w:hAnsi="仿宋"/>
          <w:sz w:val="28"/>
          <w:szCs w:val="28"/>
        </w:rPr>
        <w:t>。如下图所示：</w:t>
      </w:r>
    </w:p>
    <w:p w14:paraId="40308A88" w14:textId="77777777" w:rsidR="00C4521E" w:rsidRDefault="003C2FBE" w:rsidP="0060470E">
      <w:pPr>
        <w:pStyle w:val="a5"/>
        <w:jc w:val="center"/>
        <w:rPr>
          <w:sz w:val="20"/>
        </w:rPr>
      </w:pPr>
      <w:r>
        <w:rPr>
          <w:noProof/>
        </w:rPr>
        <w:lastRenderedPageBreak/>
        <w:drawing>
          <wp:inline distT="0" distB="0" distL="114300" distR="114300" wp14:anchorId="01B187D9" wp14:editId="12B52E42">
            <wp:extent cx="5917565" cy="2951480"/>
            <wp:effectExtent l="0" t="0" r="6985" b="127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41"/>
                    <a:stretch>
                      <a:fillRect/>
                    </a:stretch>
                  </pic:blipFill>
                  <pic:spPr>
                    <a:xfrm>
                      <a:off x="0" y="0"/>
                      <a:ext cx="5917565" cy="2951480"/>
                    </a:xfrm>
                    <a:prstGeom prst="rect">
                      <a:avLst/>
                    </a:prstGeom>
                    <a:noFill/>
                    <a:ln>
                      <a:noFill/>
                    </a:ln>
                  </pic:spPr>
                </pic:pic>
              </a:graphicData>
            </a:graphic>
          </wp:inline>
        </w:drawing>
      </w:r>
    </w:p>
    <w:p w14:paraId="7DD1B614" w14:textId="54608B75" w:rsidR="00C4521E" w:rsidRPr="00C75C62" w:rsidRDefault="003C2FBE" w:rsidP="00C75C62">
      <w:pPr>
        <w:spacing w:line="360" w:lineRule="auto"/>
        <w:ind w:firstLineChars="200" w:firstLine="560"/>
        <w:jc w:val="both"/>
        <w:rPr>
          <w:rFonts w:ascii="仿宋" w:eastAsia="仿宋" w:hAnsi="仿宋"/>
          <w:sz w:val="28"/>
          <w:szCs w:val="28"/>
        </w:rPr>
      </w:pPr>
      <w:r w:rsidRPr="00C75C62">
        <w:rPr>
          <w:rFonts w:ascii="仿宋" w:eastAsia="仿宋" w:hAnsi="仿宋"/>
          <w:sz w:val="28"/>
          <w:szCs w:val="28"/>
        </w:rPr>
        <w:t>项目采购计划录入完毕后点击录入界面右上角的保存，保存后点击【提交】即可提交审核岗进行审核。</w:t>
      </w:r>
    </w:p>
    <w:p w14:paraId="714328A1" w14:textId="14B062A8" w:rsidR="00C4521E" w:rsidRPr="00C75C62" w:rsidRDefault="003C2FBE" w:rsidP="00C75C62">
      <w:pPr>
        <w:pStyle w:val="3"/>
        <w:numPr>
          <w:ilvl w:val="2"/>
          <w:numId w:val="1"/>
        </w:numPr>
        <w:tabs>
          <w:tab w:val="left" w:pos="1579"/>
          <w:tab w:val="left" w:pos="1580"/>
        </w:tabs>
        <w:spacing w:before="1" w:line="360" w:lineRule="auto"/>
        <w:ind w:left="1577" w:hanging="1259"/>
      </w:pPr>
      <w:bookmarkStart w:id="53" w:name="2.3.1.2.电子卖场采购计划录入"/>
      <w:bookmarkStart w:id="54" w:name="_Toc60312227"/>
      <w:bookmarkEnd w:id="53"/>
      <w:r w:rsidRPr="00C75C62">
        <w:rPr>
          <w:rFonts w:hint="eastAsia"/>
        </w:rPr>
        <w:t>商城采购计划录入</w:t>
      </w:r>
      <w:bookmarkEnd w:id="54"/>
    </w:p>
    <w:p w14:paraId="50D81D07" w14:textId="06561E40" w:rsidR="00C4521E" w:rsidRPr="0011634E" w:rsidRDefault="003C2FBE" w:rsidP="0011634E">
      <w:pPr>
        <w:spacing w:line="360" w:lineRule="auto"/>
        <w:ind w:firstLineChars="200" w:firstLine="560"/>
        <w:jc w:val="both"/>
        <w:rPr>
          <w:rFonts w:ascii="仿宋" w:eastAsia="仿宋" w:hAnsi="仿宋"/>
          <w:sz w:val="28"/>
          <w:szCs w:val="28"/>
        </w:rPr>
      </w:pPr>
      <w:r w:rsidRPr="0011634E">
        <w:rPr>
          <w:rFonts w:ascii="仿宋" w:eastAsia="仿宋" w:hAnsi="仿宋"/>
          <w:sz w:val="28"/>
          <w:szCs w:val="28"/>
        </w:rPr>
        <w:t>采购单位经办</w:t>
      </w:r>
      <w:proofErr w:type="gramStart"/>
      <w:r w:rsidRPr="0011634E">
        <w:rPr>
          <w:rFonts w:ascii="仿宋" w:eastAsia="仿宋" w:hAnsi="仿宋"/>
          <w:sz w:val="28"/>
          <w:szCs w:val="28"/>
        </w:rPr>
        <w:t>岗进入</w:t>
      </w:r>
      <w:proofErr w:type="gramEnd"/>
      <w:r w:rsidRPr="0011634E">
        <w:rPr>
          <w:rFonts w:ascii="仿宋" w:eastAsia="仿宋" w:hAnsi="仿宋"/>
          <w:sz w:val="28"/>
          <w:szCs w:val="28"/>
        </w:rPr>
        <w:t xml:space="preserve">系统后点击左侧“采购计划管理→ </w:t>
      </w:r>
      <w:r w:rsidRPr="0011634E">
        <w:rPr>
          <w:rFonts w:ascii="仿宋" w:eastAsia="仿宋" w:hAnsi="仿宋" w:hint="eastAsia"/>
          <w:sz w:val="28"/>
          <w:szCs w:val="28"/>
        </w:rPr>
        <w:t>采购计划申报</w:t>
      </w:r>
      <w:r w:rsidRPr="0011634E">
        <w:rPr>
          <w:rFonts w:ascii="仿宋" w:eastAsia="仿宋" w:hAnsi="仿宋"/>
          <w:sz w:val="28"/>
          <w:szCs w:val="28"/>
        </w:rPr>
        <w:t>”菜单。然后点击【新增】按钮选择“</w:t>
      </w:r>
      <w:r w:rsidRPr="0011634E">
        <w:rPr>
          <w:rFonts w:ascii="仿宋" w:eastAsia="仿宋" w:hAnsi="仿宋" w:hint="eastAsia"/>
          <w:sz w:val="28"/>
          <w:szCs w:val="28"/>
        </w:rPr>
        <w:t>商城</w:t>
      </w:r>
      <w:r w:rsidRPr="0011634E">
        <w:rPr>
          <w:rFonts w:ascii="仿宋" w:eastAsia="仿宋" w:hAnsi="仿宋"/>
          <w:sz w:val="28"/>
          <w:szCs w:val="28"/>
        </w:rPr>
        <w:t>采购计划”。如下图所示：</w:t>
      </w:r>
    </w:p>
    <w:p w14:paraId="0DDE698A" w14:textId="77777777" w:rsidR="00C4521E" w:rsidRDefault="003C2FBE" w:rsidP="0060470E">
      <w:pPr>
        <w:pStyle w:val="a5"/>
        <w:jc w:val="center"/>
        <w:rPr>
          <w:sz w:val="29"/>
        </w:rPr>
      </w:pPr>
      <w:r>
        <w:rPr>
          <w:noProof/>
        </w:rPr>
        <w:drawing>
          <wp:inline distT="0" distB="0" distL="114300" distR="114300" wp14:anchorId="4BBC43B7" wp14:editId="107E94A2">
            <wp:extent cx="5918200" cy="3414395"/>
            <wp:effectExtent l="0" t="0" r="6350"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2"/>
                    <a:stretch>
                      <a:fillRect/>
                    </a:stretch>
                  </pic:blipFill>
                  <pic:spPr>
                    <a:xfrm>
                      <a:off x="0" y="0"/>
                      <a:ext cx="5918200" cy="3414395"/>
                    </a:xfrm>
                    <a:prstGeom prst="rect">
                      <a:avLst/>
                    </a:prstGeom>
                    <a:noFill/>
                    <a:ln>
                      <a:noFill/>
                    </a:ln>
                  </pic:spPr>
                </pic:pic>
              </a:graphicData>
            </a:graphic>
          </wp:inline>
        </w:drawing>
      </w:r>
    </w:p>
    <w:p w14:paraId="28839E5D" w14:textId="77777777" w:rsidR="00C4521E" w:rsidRPr="0011634E" w:rsidRDefault="003C2FBE" w:rsidP="0011634E">
      <w:pPr>
        <w:spacing w:line="360" w:lineRule="auto"/>
        <w:ind w:firstLineChars="200" w:firstLine="560"/>
        <w:jc w:val="both"/>
        <w:rPr>
          <w:rFonts w:ascii="仿宋" w:eastAsia="仿宋" w:hAnsi="仿宋"/>
          <w:sz w:val="28"/>
          <w:szCs w:val="28"/>
        </w:rPr>
      </w:pPr>
      <w:r w:rsidRPr="0011634E">
        <w:rPr>
          <w:rFonts w:ascii="仿宋" w:eastAsia="仿宋" w:hAnsi="仿宋"/>
          <w:sz w:val="28"/>
          <w:szCs w:val="28"/>
        </w:rPr>
        <w:t>步骤二：点击“新增”进入“</w:t>
      </w:r>
      <w:r w:rsidRPr="0011634E">
        <w:rPr>
          <w:rFonts w:ascii="仿宋" w:eastAsia="仿宋" w:hAnsi="仿宋" w:hint="eastAsia"/>
          <w:sz w:val="28"/>
          <w:szCs w:val="28"/>
        </w:rPr>
        <w:t>商城</w:t>
      </w:r>
      <w:r w:rsidRPr="0011634E">
        <w:rPr>
          <w:rFonts w:ascii="仿宋" w:eastAsia="仿宋" w:hAnsi="仿宋"/>
          <w:sz w:val="28"/>
          <w:szCs w:val="28"/>
        </w:rPr>
        <w:t>采购计划”录入界面，该界面需要填写，“采购清单”、“资金构成”、“采购组织信息”。如下图所示：</w:t>
      </w:r>
    </w:p>
    <w:p w14:paraId="470F88B3" w14:textId="13DD6218" w:rsidR="00C4521E" w:rsidRPr="00500658" w:rsidRDefault="003C2FBE" w:rsidP="00500658">
      <w:pPr>
        <w:pStyle w:val="a5"/>
        <w:spacing w:line="417" w:lineRule="auto"/>
        <w:ind w:right="603"/>
        <w:rPr>
          <w:spacing w:val="-3"/>
        </w:rPr>
      </w:pPr>
      <w:r>
        <w:rPr>
          <w:noProof/>
        </w:rPr>
        <w:lastRenderedPageBreak/>
        <w:drawing>
          <wp:inline distT="0" distB="0" distL="114300" distR="114300" wp14:anchorId="6318B376" wp14:editId="45A9A0F1">
            <wp:extent cx="5923915" cy="3147060"/>
            <wp:effectExtent l="0" t="0" r="635" b="152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3"/>
                    <a:stretch>
                      <a:fillRect/>
                    </a:stretch>
                  </pic:blipFill>
                  <pic:spPr>
                    <a:xfrm>
                      <a:off x="0" y="0"/>
                      <a:ext cx="5923915" cy="3147060"/>
                    </a:xfrm>
                    <a:prstGeom prst="rect">
                      <a:avLst/>
                    </a:prstGeom>
                    <a:noFill/>
                    <a:ln>
                      <a:noFill/>
                    </a:ln>
                  </pic:spPr>
                </pic:pic>
              </a:graphicData>
            </a:graphic>
          </wp:inline>
        </w:drawing>
      </w:r>
    </w:p>
    <w:p w14:paraId="1588A808" w14:textId="77777777" w:rsidR="00C4521E" w:rsidRDefault="003C2FBE" w:rsidP="00500658">
      <w:pPr>
        <w:pStyle w:val="5"/>
        <w:spacing w:before="0" w:after="0" w:line="240" w:lineRule="auto"/>
      </w:pPr>
      <w:bookmarkStart w:id="55" w:name="2.3.1.2.1.采购清单录入"/>
      <w:bookmarkEnd w:id="55"/>
      <w:r>
        <w:t>采购清单录入</w:t>
      </w:r>
    </w:p>
    <w:p w14:paraId="36A2FCC5" w14:textId="77777777" w:rsidR="00C4521E" w:rsidRPr="0011634E" w:rsidRDefault="003C2FBE" w:rsidP="0011634E">
      <w:pPr>
        <w:spacing w:line="360" w:lineRule="auto"/>
        <w:ind w:firstLineChars="200" w:firstLine="560"/>
        <w:jc w:val="both"/>
        <w:rPr>
          <w:rFonts w:ascii="仿宋" w:eastAsia="仿宋" w:hAnsi="仿宋"/>
          <w:sz w:val="28"/>
          <w:szCs w:val="28"/>
        </w:rPr>
      </w:pPr>
      <w:r w:rsidRPr="0011634E">
        <w:rPr>
          <w:rFonts w:ascii="仿宋" w:eastAsia="仿宋" w:hAnsi="仿宋"/>
          <w:sz w:val="28"/>
          <w:szCs w:val="28"/>
        </w:rPr>
        <w:t>采购清单录入</w:t>
      </w:r>
      <w:r w:rsidRPr="0011634E">
        <w:rPr>
          <w:rFonts w:ascii="仿宋" w:eastAsia="仿宋" w:hAnsi="仿宋" w:hint="eastAsia"/>
          <w:sz w:val="28"/>
          <w:szCs w:val="28"/>
        </w:rPr>
        <w:t>新增</w:t>
      </w:r>
      <w:r w:rsidRPr="0011634E">
        <w:rPr>
          <w:rFonts w:ascii="仿宋" w:eastAsia="仿宋" w:hAnsi="仿宋"/>
          <w:sz w:val="28"/>
          <w:szCs w:val="28"/>
        </w:rPr>
        <w:t>方式，具体操作</w:t>
      </w:r>
      <w:r w:rsidRPr="0011634E">
        <w:rPr>
          <w:rFonts w:ascii="仿宋" w:eastAsia="仿宋" w:hAnsi="仿宋" w:hint="eastAsia"/>
          <w:sz w:val="28"/>
          <w:szCs w:val="28"/>
        </w:rPr>
        <w:t>与项目采购计划一致。</w:t>
      </w:r>
    </w:p>
    <w:p w14:paraId="25C7DE72" w14:textId="77777777" w:rsidR="00C4521E" w:rsidRDefault="003C2FBE" w:rsidP="00500658">
      <w:pPr>
        <w:pStyle w:val="5"/>
        <w:spacing w:before="0" w:after="0" w:line="240" w:lineRule="auto"/>
      </w:pPr>
      <w:bookmarkStart w:id="56" w:name="2.3.1.2.2.资金构成录入"/>
      <w:bookmarkEnd w:id="56"/>
      <w:r>
        <w:t>资金构成录入</w:t>
      </w:r>
    </w:p>
    <w:p w14:paraId="7FAD7CD3" w14:textId="77777777" w:rsidR="00C4521E" w:rsidRPr="0011634E" w:rsidRDefault="003C2FBE" w:rsidP="0011634E">
      <w:pPr>
        <w:spacing w:line="360" w:lineRule="auto"/>
        <w:ind w:firstLineChars="200" w:firstLine="560"/>
        <w:jc w:val="both"/>
        <w:rPr>
          <w:rFonts w:ascii="仿宋" w:eastAsia="仿宋" w:hAnsi="仿宋"/>
          <w:sz w:val="28"/>
          <w:szCs w:val="28"/>
        </w:rPr>
      </w:pPr>
      <w:r w:rsidRPr="0011634E">
        <w:rPr>
          <w:rFonts w:ascii="仿宋" w:eastAsia="仿宋" w:hAnsi="仿宋"/>
          <w:sz w:val="28"/>
          <w:szCs w:val="28"/>
        </w:rPr>
        <w:t>采购单位可根据实际情况选择相对应的资金构成。资金构成选择方式</w:t>
      </w:r>
      <w:r w:rsidRPr="0011634E">
        <w:rPr>
          <w:rFonts w:ascii="仿宋" w:eastAsia="仿宋" w:hAnsi="仿宋" w:hint="eastAsia"/>
          <w:sz w:val="28"/>
          <w:szCs w:val="28"/>
        </w:rPr>
        <w:t>与项目采购计划一致。</w:t>
      </w:r>
      <w:bookmarkStart w:id="57" w:name="2.3.1.2.3.采购组织信息录入"/>
      <w:bookmarkEnd w:id="57"/>
    </w:p>
    <w:p w14:paraId="3D9A9A72" w14:textId="77777777" w:rsidR="00C4521E" w:rsidRDefault="003C2FBE" w:rsidP="00500658">
      <w:pPr>
        <w:pStyle w:val="5"/>
        <w:spacing w:before="0" w:after="0" w:line="240" w:lineRule="auto"/>
      </w:pPr>
      <w:r>
        <w:t>采购组织信息录入</w:t>
      </w:r>
    </w:p>
    <w:p w14:paraId="23E60DA0" w14:textId="68B2D9C1" w:rsidR="00C4521E" w:rsidRPr="0011634E" w:rsidRDefault="003C2FBE" w:rsidP="0011634E">
      <w:pPr>
        <w:spacing w:line="360" w:lineRule="auto"/>
        <w:ind w:firstLineChars="200" w:firstLine="560"/>
        <w:jc w:val="both"/>
        <w:rPr>
          <w:rFonts w:ascii="仿宋" w:eastAsia="仿宋" w:hAnsi="仿宋"/>
          <w:sz w:val="28"/>
          <w:szCs w:val="28"/>
        </w:rPr>
      </w:pPr>
      <w:r w:rsidRPr="0011634E">
        <w:rPr>
          <w:rFonts w:ascii="仿宋" w:eastAsia="仿宋" w:hAnsi="仿宋"/>
          <w:sz w:val="28"/>
          <w:szCs w:val="28"/>
        </w:rPr>
        <w:t>“实施形式”的选取：</w:t>
      </w:r>
      <w:proofErr w:type="gramStart"/>
      <w:r w:rsidR="0044268B">
        <w:rPr>
          <w:rFonts w:ascii="仿宋" w:eastAsia="仿宋" w:hAnsi="仿宋" w:hint="eastAsia"/>
          <w:sz w:val="28"/>
          <w:szCs w:val="28"/>
        </w:rPr>
        <w:t>徽采商城和皖采商城</w:t>
      </w:r>
      <w:proofErr w:type="gramEnd"/>
      <w:r w:rsidR="0044268B">
        <w:rPr>
          <w:rFonts w:ascii="仿宋" w:eastAsia="仿宋" w:hAnsi="仿宋" w:hint="eastAsia"/>
          <w:sz w:val="28"/>
          <w:szCs w:val="28"/>
        </w:rPr>
        <w:t>，按照商城系统规则进行</w:t>
      </w:r>
      <w:r w:rsidR="00072D2C">
        <w:rPr>
          <w:rFonts w:ascii="仿宋" w:eastAsia="仿宋" w:hAnsi="仿宋" w:hint="eastAsia"/>
          <w:sz w:val="28"/>
          <w:szCs w:val="28"/>
        </w:rPr>
        <w:t>商</w:t>
      </w:r>
      <w:proofErr w:type="gramStart"/>
      <w:r w:rsidR="00072D2C">
        <w:rPr>
          <w:rFonts w:ascii="仿宋" w:eastAsia="仿宋" w:hAnsi="仿宋" w:hint="eastAsia"/>
          <w:sz w:val="28"/>
          <w:szCs w:val="28"/>
        </w:rPr>
        <w:t>城</w:t>
      </w:r>
      <w:r w:rsidRPr="0011634E">
        <w:rPr>
          <w:rFonts w:ascii="仿宋" w:eastAsia="仿宋" w:hAnsi="仿宋" w:hint="eastAsia"/>
          <w:sz w:val="28"/>
          <w:szCs w:val="28"/>
        </w:rPr>
        <w:t>直接</w:t>
      </w:r>
      <w:proofErr w:type="gramEnd"/>
      <w:r w:rsidRPr="0011634E">
        <w:rPr>
          <w:rFonts w:ascii="仿宋" w:eastAsia="仿宋" w:hAnsi="仿宋" w:hint="eastAsia"/>
          <w:sz w:val="28"/>
          <w:szCs w:val="28"/>
        </w:rPr>
        <w:t>采购和</w:t>
      </w:r>
      <w:r w:rsidR="00072D2C">
        <w:rPr>
          <w:rFonts w:ascii="仿宋" w:eastAsia="仿宋" w:hAnsi="仿宋" w:hint="eastAsia"/>
          <w:sz w:val="28"/>
          <w:szCs w:val="28"/>
        </w:rPr>
        <w:t>商城</w:t>
      </w:r>
      <w:r w:rsidRPr="0011634E">
        <w:rPr>
          <w:rFonts w:ascii="仿宋" w:eastAsia="仿宋" w:hAnsi="仿宋" w:hint="eastAsia"/>
          <w:sz w:val="28"/>
          <w:szCs w:val="28"/>
        </w:rPr>
        <w:t>竞价</w:t>
      </w:r>
      <w:r w:rsidRPr="0011634E">
        <w:rPr>
          <w:rFonts w:ascii="仿宋" w:eastAsia="仿宋" w:hAnsi="仿宋"/>
          <w:sz w:val="28"/>
          <w:szCs w:val="28"/>
        </w:rPr>
        <w:t>。</w:t>
      </w:r>
    </w:p>
    <w:p w14:paraId="79B286F2" w14:textId="72F551AF" w:rsidR="00C4521E" w:rsidRPr="0011634E" w:rsidRDefault="003C2FBE" w:rsidP="0011634E">
      <w:pPr>
        <w:spacing w:line="360" w:lineRule="auto"/>
        <w:ind w:firstLineChars="200" w:firstLine="560"/>
        <w:jc w:val="both"/>
        <w:rPr>
          <w:rFonts w:ascii="仿宋" w:eastAsia="仿宋" w:hAnsi="仿宋"/>
          <w:sz w:val="28"/>
          <w:szCs w:val="28"/>
        </w:rPr>
      </w:pPr>
      <w:bookmarkStart w:id="58" w:name="2.3.1.2.4.辅助填报"/>
      <w:bookmarkEnd w:id="58"/>
      <w:r w:rsidRPr="0011634E">
        <w:rPr>
          <w:rFonts w:ascii="仿宋" w:eastAsia="仿宋" w:hAnsi="仿宋" w:hint="eastAsia"/>
          <w:sz w:val="28"/>
          <w:szCs w:val="28"/>
        </w:rPr>
        <w:t>商城</w:t>
      </w:r>
      <w:r w:rsidRPr="0011634E">
        <w:rPr>
          <w:rFonts w:ascii="仿宋" w:eastAsia="仿宋" w:hAnsi="仿宋"/>
          <w:sz w:val="28"/>
          <w:szCs w:val="28"/>
        </w:rPr>
        <w:t>采购计划录入完毕后可点击录入界面右上角的保存，保存后即可提交审核。</w:t>
      </w:r>
    </w:p>
    <w:p w14:paraId="50EFF03E" w14:textId="59EC349B" w:rsidR="00C4521E" w:rsidRDefault="00072D2C" w:rsidP="00072D2C">
      <w:pPr>
        <w:pStyle w:val="a5"/>
        <w:spacing w:before="62" w:after="5" w:line="417" w:lineRule="auto"/>
        <w:ind w:right="697"/>
        <w:jc w:val="center"/>
        <w:rPr>
          <w:spacing w:val="-3"/>
        </w:rPr>
      </w:pPr>
      <w:r>
        <w:rPr>
          <w:noProof/>
        </w:rPr>
        <w:drawing>
          <wp:inline distT="0" distB="0" distL="0" distR="0" wp14:anchorId="55AB113F" wp14:editId="3A7C0FFF">
            <wp:extent cx="5924550" cy="25781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24550" cy="2578100"/>
                    </a:xfrm>
                    <a:prstGeom prst="rect">
                      <a:avLst/>
                    </a:prstGeom>
                  </pic:spPr>
                </pic:pic>
              </a:graphicData>
            </a:graphic>
          </wp:inline>
        </w:drawing>
      </w:r>
    </w:p>
    <w:p w14:paraId="7D8134E6" w14:textId="511A8A2B" w:rsidR="00C4521E" w:rsidRPr="00500658" w:rsidRDefault="00C05C05" w:rsidP="00C75C62">
      <w:pPr>
        <w:pStyle w:val="3"/>
        <w:numPr>
          <w:ilvl w:val="2"/>
          <w:numId w:val="1"/>
        </w:numPr>
        <w:tabs>
          <w:tab w:val="left" w:pos="1579"/>
          <w:tab w:val="left" w:pos="1580"/>
        </w:tabs>
        <w:spacing w:before="1" w:line="360" w:lineRule="auto"/>
        <w:ind w:left="1577" w:hanging="1259"/>
        <w:rPr>
          <w:rFonts w:ascii="黑体"/>
          <w:sz w:val="37"/>
        </w:rPr>
      </w:pPr>
      <w:bookmarkStart w:id="59" w:name="2.3.1.3.无过程采购计划录入"/>
      <w:bookmarkStart w:id="60" w:name="_Toc60312228"/>
      <w:bookmarkStart w:id="61" w:name="_Hlk60211785"/>
      <w:bookmarkEnd w:id="59"/>
      <w:r>
        <w:rPr>
          <w:rFonts w:hint="eastAsia"/>
        </w:rPr>
        <w:lastRenderedPageBreak/>
        <w:t>其他采购计划（</w:t>
      </w:r>
      <w:r w:rsidRPr="0011634E">
        <w:rPr>
          <w:rFonts w:hint="eastAsia"/>
        </w:rPr>
        <w:t>非政府采购</w:t>
      </w:r>
      <w:r>
        <w:rPr>
          <w:rFonts w:hint="eastAsia"/>
        </w:rPr>
        <w:t>、历史合同补录）</w:t>
      </w:r>
      <w:bookmarkEnd w:id="60"/>
    </w:p>
    <w:bookmarkEnd w:id="61"/>
    <w:p w14:paraId="2AF928BA" w14:textId="4C394D87" w:rsidR="00C4521E" w:rsidRPr="0011634E" w:rsidRDefault="003C2FBE" w:rsidP="0011634E">
      <w:pPr>
        <w:spacing w:line="360" w:lineRule="auto"/>
        <w:ind w:firstLineChars="200" w:firstLine="560"/>
        <w:jc w:val="both"/>
        <w:rPr>
          <w:rFonts w:ascii="仿宋" w:eastAsia="仿宋" w:hAnsi="仿宋"/>
          <w:sz w:val="28"/>
          <w:szCs w:val="28"/>
        </w:rPr>
      </w:pPr>
      <w:r w:rsidRPr="0011634E">
        <w:rPr>
          <w:rFonts w:ascii="仿宋" w:eastAsia="仿宋" w:hAnsi="仿宋"/>
          <w:sz w:val="28"/>
          <w:szCs w:val="28"/>
        </w:rPr>
        <w:t xml:space="preserve">采购单位进入系统后点击左侧“采购计划管理→ </w:t>
      </w:r>
      <w:r w:rsidRPr="0011634E">
        <w:rPr>
          <w:rFonts w:ascii="仿宋" w:eastAsia="仿宋" w:hAnsi="仿宋" w:hint="eastAsia"/>
          <w:sz w:val="28"/>
          <w:szCs w:val="28"/>
        </w:rPr>
        <w:t>采购计划申报</w:t>
      </w:r>
      <w:r w:rsidRPr="0011634E">
        <w:rPr>
          <w:rFonts w:ascii="仿宋" w:eastAsia="仿宋" w:hAnsi="仿宋"/>
          <w:sz w:val="28"/>
          <w:szCs w:val="28"/>
        </w:rPr>
        <w:t>”菜单。然后</w:t>
      </w:r>
      <w:bookmarkStart w:id="62" w:name="_Hlk60211811"/>
      <w:r w:rsidRPr="0011634E">
        <w:rPr>
          <w:rFonts w:ascii="仿宋" w:eastAsia="仿宋" w:hAnsi="仿宋"/>
          <w:sz w:val="28"/>
          <w:szCs w:val="28"/>
        </w:rPr>
        <w:t>点击【</w:t>
      </w:r>
      <w:r w:rsidR="00C05C05">
        <w:rPr>
          <w:rFonts w:ascii="仿宋" w:eastAsia="仿宋" w:hAnsi="仿宋" w:hint="eastAsia"/>
          <w:sz w:val="28"/>
          <w:szCs w:val="28"/>
        </w:rPr>
        <w:t>申报计划</w:t>
      </w:r>
      <w:r w:rsidRPr="0011634E">
        <w:rPr>
          <w:rFonts w:ascii="仿宋" w:eastAsia="仿宋" w:hAnsi="仿宋"/>
          <w:sz w:val="28"/>
          <w:szCs w:val="28"/>
        </w:rPr>
        <w:t>】按钮选择“</w:t>
      </w:r>
      <w:r w:rsidR="00C05C05" w:rsidRPr="00C05C05">
        <w:rPr>
          <w:rFonts w:ascii="仿宋" w:eastAsia="仿宋" w:hAnsi="仿宋"/>
          <w:sz w:val="28"/>
          <w:szCs w:val="28"/>
        </w:rPr>
        <w:t>其他采购计划（非政府采购、历史合同补录）</w:t>
      </w:r>
      <w:bookmarkEnd w:id="62"/>
      <w:r w:rsidRPr="0011634E">
        <w:rPr>
          <w:rFonts w:ascii="仿宋" w:eastAsia="仿宋" w:hAnsi="仿宋"/>
          <w:sz w:val="28"/>
          <w:szCs w:val="28"/>
        </w:rPr>
        <w:t>”。如下图所示：</w:t>
      </w:r>
    </w:p>
    <w:p w14:paraId="339C3905" w14:textId="7530D7C9" w:rsidR="00C4521E" w:rsidRDefault="00C05C05" w:rsidP="0011634E">
      <w:pPr>
        <w:rPr>
          <w:sz w:val="29"/>
        </w:rPr>
      </w:pPr>
      <w:r>
        <w:rPr>
          <w:noProof/>
        </w:rPr>
        <w:drawing>
          <wp:inline distT="0" distB="0" distL="0" distR="0" wp14:anchorId="6DD338B9" wp14:editId="3E53F2EE">
            <wp:extent cx="5924550" cy="2225040"/>
            <wp:effectExtent l="0" t="0" r="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24550" cy="2225040"/>
                    </a:xfrm>
                    <a:prstGeom prst="rect">
                      <a:avLst/>
                    </a:prstGeom>
                  </pic:spPr>
                </pic:pic>
              </a:graphicData>
            </a:graphic>
          </wp:inline>
        </w:drawing>
      </w:r>
    </w:p>
    <w:p w14:paraId="0B44394E" w14:textId="7E417FCE" w:rsidR="00C4521E" w:rsidRPr="0011634E" w:rsidRDefault="003C2FBE" w:rsidP="0011634E">
      <w:pPr>
        <w:spacing w:line="360" w:lineRule="auto"/>
        <w:ind w:firstLineChars="200" w:firstLine="560"/>
        <w:jc w:val="both"/>
        <w:rPr>
          <w:rFonts w:ascii="仿宋" w:eastAsia="仿宋" w:hAnsi="仿宋"/>
          <w:sz w:val="28"/>
          <w:szCs w:val="28"/>
        </w:rPr>
      </w:pPr>
      <w:r w:rsidRPr="0011634E">
        <w:rPr>
          <w:rFonts w:ascii="仿宋" w:eastAsia="仿宋" w:hAnsi="仿宋"/>
          <w:sz w:val="28"/>
          <w:szCs w:val="28"/>
        </w:rPr>
        <w:t>步骤二：</w:t>
      </w:r>
      <w:r w:rsidR="00C05C05" w:rsidRPr="00C05C05">
        <w:rPr>
          <w:rFonts w:ascii="仿宋" w:eastAsia="仿宋" w:hAnsi="仿宋" w:hint="eastAsia"/>
          <w:sz w:val="28"/>
          <w:szCs w:val="28"/>
        </w:rPr>
        <w:t>点击【申报计划】按钮选择</w:t>
      </w:r>
      <w:proofErr w:type="gramStart"/>
      <w:r w:rsidR="00C05C05" w:rsidRPr="00C05C05">
        <w:rPr>
          <w:rFonts w:ascii="仿宋" w:eastAsia="仿宋" w:hAnsi="仿宋" w:hint="eastAsia"/>
          <w:sz w:val="28"/>
          <w:szCs w:val="28"/>
        </w:rPr>
        <w:t>“</w:t>
      </w:r>
      <w:proofErr w:type="gramEnd"/>
      <w:r w:rsidR="00C05C05" w:rsidRPr="00C05C05">
        <w:rPr>
          <w:rFonts w:ascii="仿宋" w:eastAsia="仿宋" w:hAnsi="仿宋" w:hint="eastAsia"/>
          <w:sz w:val="28"/>
          <w:szCs w:val="28"/>
        </w:rPr>
        <w:t>其他采购计划（非政府采购、历史合同补录）</w:t>
      </w:r>
      <w:r w:rsidRPr="0011634E">
        <w:rPr>
          <w:rFonts w:ascii="仿宋" w:eastAsia="仿宋" w:hAnsi="仿宋"/>
          <w:sz w:val="28"/>
          <w:szCs w:val="28"/>
        </w:rPr>
        <w:t>录入界面，该界面需要填写，“采购清单”、“资金构成”、“采购组织信息”。如下图所示：</w:t>
      </w:r>
    </w:p>
    <w:p w14:paraId="4F7C73F1" w14:textId="0DFDE8D2" w:rsidR="00C4521E" w:rsidRPr="00500658" w:rsidRDefault="003C2FBE" w:rsidP="00500658">
      <w:pPr>
        <w:pStyle w:val="a5"/>
        <w:spacing w:line="417" w:lineRule="auto"/>
        <w:ind w:right="603"/>
        <w:rPr>
          <w:spacing w:val="-3"/>
        </w:rPr>
      </w:pPr>
      <w:r>
        <w:rPr>
          <w:noProof/>
        </w:rPr>
        <w:drawing>
          <wp:inline distT="0" distB="0" distL="114300" distR="114300" wp14:anchorId="2BC72E92" wp14:editId="135252C3">
            <wp:extent cx="5923915" cy="3147060"/>
            <wp:effectExtent l="0" t="0" r="635" b="152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3"/>
                    <a:stretch>
                      <a:fillRect/>
                    </a:stretch>
                  </pic:blipFill>
                  <pic:spPr>
                    <a:xfrm>
                      <a:off x="0" y="0"/>
                      <a:ext cx="5923915" cy="3147060"/>
                    </a:xfrm>
                    <a:prstGeom prst="rect">
                      <a:avLst/>
                    </a:prstGeom>
                    <a:noFill/>
                    <a:ln>
                      <a:noFill/>
                    </a:ln>
                  </pic:spPr>
                </pic:pic>
              </a:graphicData>
            </a:graphic>
          </wp:inline>
        </w:drawing>
      </w:r>
    </w:p>
    <w:p w14:paraId="56AE59B0" w14:textId="77777777" w:rsidR="00C4521E" w:rsidRDefault="003C2FBE" w:rsidP="00500658">
      <w:pPr>
        <w:pStyle w:val="5"/>
        <w:spacing w:before="0" w:after="0" w:line="240" w:lineRule="auto"/>
      </w:pPr>
      <w:r>
        <w:t>采购清单录入</w:t>
      </w:r>
    </w:p>
    <w:p w14:paraId="79B3AA59" w14:textId="77777777" w:rsidR="00C4521E" w:rsidRDefault="003C2FBE" w:rsidP="0011634E">
      <w:pPr>
        <w:spacing w:line="360" w:lineRule="auto"/>
        <w:ind w:firstLineChars="200" w:firstLine="560"/>
        <w:jc w:val="both"/>
        <w:rPr>
          <w:spacing w:val="-8"/>
        </w:rPr>
      </w:pPr>
      <w:r w:rsidRPr="0011634E">
        <w:rPr>
          <w:rFonts w:ascii="仿宋" w:eastAsia="仿宋" w:hAnsi="仿宋"/>
          <w:sz w:val="28"/>
          <w:szCs w:val="28"/>
        </w:rPr>
        <w:t>采购清单录入</w:t>
      </w:r>
      <w:r w:rsidRPr="0011634E">
        <w:rPr>
          <w:rFonts w:ascii="仿宋" w:eastAsia="仿宋" w:hAnsi="仿宋" w:hint="eastAsia"/>
          <w:sz w:val="28"/>
          <w:szCs w:val="28"/>
        </w:rPr>
        <w:t>新增</w:t>
      </w:r>
      <w:r w:rsidRPr="0011634E">
        <w:rPr>
          <w:rFonts w:ascii="仿宋" w:eastAsia="仿宋" w:hAnsi="仿宋"/>
          <w:sz w:val="28"/>
          <w:szCs w:val="28"/>
        </w:rPr>
        <w:t>方式，具体操作</w:t>
      </w:r>
      <w:r w:rsidRPr="0011634E">
        <w:rPr>
          <w:rFonts w:ascii="仿宋" w:eastAsia="仿宋" w:hAnsi="仿宋" w:hint="eastAsia"/>
          <w:sz w:val="28"/>
          <w:szCs w:val="28"/>
        </w:rPr>
        <w:t>与项目采购计划一致。</w:t>
      </w:r>
    </w:p>
    <w:p w14:paraId="7C9B0A5F" w14:textId="77777777" w:rsidR="00C4521E" w:rsidRDefault="003C2FBE" w:rsidP="00500658">
      <w:pPr>
        <w:pStyle w:val="5"/>
        <w:spacing w:before="0" w:after="0" w:line="240" w:lineRule="auto"/>
      </w:pPr>
      <w:r>
        <w:lastRenderedPageBreak/>
        <w:t>资金构成录入</w:t>
      </w:r>
    </w:p>
    <w:p w14:paraId="62E9CA08" w14:textId="77777777" w:rsidR="00C4521E" w:rsidRPr="0011634E" w:rsidRDefault="003C2FBE" w:rsidP="0011634E">
      <w:pPr>
        <w:spacing w:line="360" w:lineRule="auto"/>
        <w:ind w:firstLineChars="200" w:firstLine="560"/>
        <w:jc w:val="both"/>
        <w:rPr>
          <w:rFonts w:ascii="仿宋" w:eastAsia="仿宋" w:hAnsi="仿宋"/>
          <w:sz w:val="28"/>
          <w:szCs w:val="28"/>
        </w:rPr>
      </w:pPr>
      <w:r w:rsidRPr="0011634E">
        <w:rPr>
          <w:rFonts w:ascii="仿宋" w:eastAsia="仿宋" w:hAnsi="仿宋"/>
          <w:sz w:val="28"/>
          <w:szCs w:val="28"/>
        </w:rPr>
        <w:t>采购单位可根据实际情况选择相对应的资金构成。资金构成选择方式</w:t>
      </w:r>
      <w:r w:rsidRPr="0011634E">
        <w:rPr>
          <w:rFonts w:ascii="仿宋" w:eastAsia="仿宋" w:hAnsi="仿宋" w:hint="eastAsia"/>
          <w:sz w:val="28"/>
          <w:szCs w:val="28"/>
        </w:rPr>
        <w:t>与项目采购计划一致。</w:t>
      </w:r>
    </w:p>
    <w:p w14:paraId="30DA23AE" w14:textId="77777777" w:rsidR="00B27511" w:rsidRPr="0011634E" w:rsidRDefault="00B27511" w:rsidP="00B27511">
      <w:pPr>
        <w:pStyle w:val="3"/>
        <w:numPr>
          <w:ilvl w:val="2"/>
          <w:numId w:val="1"/>
        </w:numPr>
        <w:tabs>
          <w:tab w:val="left" w:pos="1579"/>
          <w:tab w:val="left" w:pos="1580"/>
        </w:tabs>
        <w:spacing w:before="1" w:line="360" w:lineRule="auto"/>
        <w:ind w:left="1577" w:hanging="1259"/>
      </w:pPr>
      <w:bookmarkStart w:id="63" w:name="2.3.1.4.采购方式变更录入"/>
      <w:bookmarkStart w:id="64" w:name="_Toc60312229"/>
      <w:bookmarkEnd w:id="63"/>
      <w:r w:rsidRPr="0011634E">
        <w:rPr>
          <w:rFonts w:hint="eastAsia"/>
        </w:rPr>
        <w:t>采购</w:t>
      </w:r>
      <w:r>
        <w:rPr>
          <w:rFonts w:hint="eastAsia"/>
        </w:rPr>
        <w:t>计划审核</w:t>
      </w:r>
      <w:bookmarkEnd w:id="64"/>
    </w:p>
    <w:p w14:paraId="3B978C99" w14:textId="77777777" w:rsidR="00B27511" w:rsidRPr="0011634E" w:rsidRDefault="00B27511" w:rsidP="00B27511">
      <w:pPr>
        <w:spacing w:line="360" w:lineRule="auto"/>
        <w:ind w:firstLineChars="200" w:firstLine="560"/>
        <w:jc w:val="both"/>
        <w:rPr>
          <w:rFonts w:ascii="仿宋" w:eastAsia="仿宋" w:hAnsi="仿宋"/>
          <w:sz w:val="28"/>
          <w:szCs w:val="28"/>
        </w:rPr>
      </w:pPr>
      <w:r w:rsidRPr="0011634E">
        <w:rPr>
          <w:rFonts w:ascii="仿宋" w:eastAsia="仿宋" w:hAnsi="仿宋"/>
          <w:sz w:val="28"/>
          <w:szCs w:val="28"/>
        </w:rPr>
        <w:t>采购单位提交采购计划后，</w:t>
      </w:r>
      <w:r w:rsidRPr="0011634E">
        <w:rPr>
          <w:rFonts w:ascii="仿宋" w:eastAsia="仿宋" w:hAnsi="仿宋" w:hint="eastAsia"/>
          <w:sz w:val="28"/>
          <w:szCs w:val="28"/>
        </w:rPr>
        <w:t>由</w:t>
      </w:r>
      <w:r w:rsidRPr="0011634E">
        <w:rPr>
          <w:rFonts w:ascii="仿宋" w:eastAsia="仿宋" w:hAnsi="仿宋"/>
          <w:sz w:val="28"/>
          <w:szCs w:val="28"/>
        </w:rPr>
        <w:t>采购单位</w:t>
      </w:r>
      <w:r w:rsidRPr="0011634E">
        <w:rPr>
          <w:rFonts w:ascii="仿宋" w:eastAsia="仿宋" w:hAnsi="仿宋" w:hint="eastAsia"/>
          <w:sz w:val="28"/>
          <w:szCs w:val="28"/>
        </w:rPr>
        <w:t>自行审核，</w:t>
      </w:r>
      <w:r w:rsidRPr="0011634E">
        <w:rPr>
          <w:rFonts w:ascii="仿宋" w:eastAsia="仿宋" w:hAnsi="仿宋"/>
          <w:sz w:val="28"/>
          <w:szCs w:val="28"/>
        </w:rPr>
        <w:t>进入</w:t>
      </w:r>
      <w:r w:rsidRPr="0011634E">
        <w:rPr>
          <w:rFonts w:ascii="仿宋" w:eastAsia="仿宋" w:hAnsi="仿宋" w:hint="eastAsia"/>
          <w:sz w:val="28"/>
          <w:szCs w:val="28"/>
        </w:rPr>
        <w:t>系统</w:t>
      </w:r>
      <w:r w:rsidRPr="0011634E">
        <w:rPr>
          <w:rFonts w:ascii="仿宋" w:eastAsia="仿宋" w:hAnsi="仿宋"/>
          <w:sz w:val="28"/>
          <w:szCs w:val="28"/>
        </w:rPr>
        <w:t>“采购计划管理-</w:t>
      </w:r>
      <w:r w:rsidRPr="0011634E">
        <w:rPr>
          <w:rFonts w:ascii="仿宋" w:eastAsia="仿宋" w:hAnsi="仿宋" w:hint="eastAsia"/>
          <w:sz w:val="28"/>
          <w:szCs w:val="28"/>
        </w:rPr>
        <w:t>采购</w:t>
      </w:r>
      <w:r w:rsidRPr="0011634E">
        <w:rPr>
          <w:rFonts w:ascii="仿宋" w:eastAsia="仿宋" w:hAnsi="仿宋"/>
          <w:sz w:val="28"/>
          <w:szCs w:val="28"/>
        </w:rPr>
        <w:t>计划审核”菜单，进行采购计划审核。</w:t>
      </w:r>
    </w:p>
    <w:p w14:paraId="3FF9A0E0" w14:textId="77777777" w:rsidR="00B27511" w:rsidRPr="0011634E" w:rsidRDefault="00B27511" w:rsidP="00B27511">
      <w:pPr>
        <w:spacing w:line="360" w:lineRule="auto"/>
        <w:ind w:firstLineChars="200" w:firstLine="560"/>
        <w:jc w:val="both"/>
        <w:rPr>
          <w:rFonts w:ascii="仿宋" w:eastAsia="仿宋" w:hAnsi="仿宋"/>
          <w:sz w:val="28"/>
          <w:szCs w:val="28"/>
        </w:rPr>
      </w:pPr>
      <w:r w:rsidRPr="0011634E">
        <w:rPr>
          <w:rFonts w:ascii="仿宋" w:eastAsia="仿宋" w:hAnsi="仿宋"/>
          <w:sz w:val="28"/>
          <w:szCs w:val="28"/>
        </w:rPr>
        <w:t>在“采购计划管理-</w:t>
      </w:r>
      <w:r w:rsidRPr="0011634E">
        <w:rPr>
          <w:rFonts w:ascii="仿宋" w:eastAsia="仿宋" w:hAnsi="仿宋" w:hint="eastAsia"/>
          <w:sz w:val="28"/>
          <w:szCs w:val="28"/>
        </w:rPr>
        <w:t>采购</w:t>
      </w:r>
      <w:r w:rsidRPr="0011634E">
        <w:rPr>
          <w:rFonts w:ascii="仿宋" w:eastAsia="仿宋" w:hAnsi="仿宋"/>
          <w:sz w:val="28"/>
          <w:szCs w:val="28"/>
        </w:rPr>
        <w:t>计划审核”菜单下“待处理”标签页，可查看需要审核的采购计划列表，选中需要审核的采购计划，点击右侧【审核】按钮，如下图所示</w:t>
      </w:r>
      <w:r w:rsidRPr="0011634E">
        <w:rPr>
          <w:rFonts w:ascii="仿宋" w:eastAsia="仿宋" w:hAnsi="仿宋" w:hint="eastAsia"/>
          <w:sz w:val="28"/>
          <w:szCs w:val="28"/>
        </w:rPr>
        <w:t>：</w:t>
      </w:r>
    </w:p>
    <w:p w14:paraId="669D7C4D" w14:textId="77777777" w:rsidR="00B27511" w:rsidRDefault="00B27511" w:rsidP="00B27511">
      <w:pPr>
        <w:pStyle w:val="a5"/>
        <w:rPr>
          <w:sz w:val="20"/>
        </w:rPr>
      </w:pPr>
      <w:r>
        <w:rPr>
          <w:noProof/>
        </w:rPr>
        <w:drawing>
          <wp:inline distT="0" distB="0" distL="114300" distR="114300" wp14:anchorId="7A3C0932" wp14:editId="6C39B7FA">
            <wp:extent cx="5915660" cy="2962275"/>
            <wp:effectExtent l="0" t="0" r="8890" b="952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46"/>
                    <a:stretch>
                      <a:fillRect/>
                    </a:stretch>
                  </pic:blipFill>
                  <pic:spPr>
                    <a:xfrm>
                      <a:off x="0" y="0"/>
                      <a:ext cx="5915660" cy="2962275"/>
                    </a:xfrm>
                    <a:prstGeom prst="rect">
                      <a:avLst/>
                    </a:prstGeom>
                    <a:noFill/>
                    <a:ln>
                      <a:noFill/>
                    </a:ln>
                  </pic:spPr>
                </pic:pic>
              </a:graphicData>
            </a:graphic>
          </wp:inline>
        </w:drawing>
      </w:r>
    </w:p>
    <w:p w14:paraId="42B68863" w14:textId="77777777" w:rsidR="00B27511" w:rsidRPr="0011634E" w:rsidRDefault="00B27511" w:rsidP="00B27511">
      <w:pPr>
        <w:spacing w:line="360" w:lineRule="auto"/>
        <w:ind w:firstLineChars="200" w:firstLine="560"/>
        <w:jc w:val="both"/>
        <w:rPr>
          <w:rFonts w:ascii="仿宋" w:eastAsia="仿宋" w:hAnsi="仿宋"/>
          <w:sz w:val="28"/>
          <w:szCs w:val="28"/>
        </w:rPr>
      </w:pPr>
      <w:r w:rsidRPr="0011634E">
        <w:rPr>
          <w:rFonts w:ascii="仿宋" w:eastAsia="仿宋" w:hAnsi="仿宋"/>
          <w:sz w:val="28"/>
          <w:szCs w:val="28"/>
        </w:rPr>
        <w:t>页面弹出“审核意见”弹出页，如果采购计划填写不规范，可点击上方“通过/退回”单选项进行流程退回，选定“退回”</w:t>
      </w:r>
    </w:p>
    <w:p w14:paraId="6F9B25D0" w14:textId="77777777" w:rsidR="00B27511" w:rsidRPr="0011634E" w:rsidRDefault="00B27511" w:rsidP="00B27511">
      <w:pPr>
        <w:spacing w:line="360" w:lineRule="auto"/>
        <w:ind w:firstLineChars="200" w:firstLine="560"/>
        <w:jc w:val="both"/>
        <w:rPr>
          <w:rFonts w:ascii="仿宋" w:eastAsia="仿宋" w:hAnsi="仿宋"/>
          <w:sz w:val="28"/>
          <w:szCs w:val="28"/>
        </w:rPr>
      </w:pPr>
      <w:r w:rsidRPr="0011634E">
        <w:rPr>
          <w:rFonts w:ascii="仿宋" w:eastAsia="仿宋" w:hAnsi="仿宋"/>
          <w:sz w:val="28"/>
          <w:szCs w:val="28"/>
        </w:rPr>
        <w:t>后，可在“流程退回”下拉选项中选择要具体</w:t>
      </w:r>
      <w:proofErr w:type="gramStart"/>
      <w:r w:rsidRPr="0011634E">
        <w:rPr>
          <w:rFonts w:ascii="仿宋" w:eastAsia="仿宋" w:hAnsi="仿宋"/>
          <w:sz w:val="28"/>
          <w:szCs w:val="28"/>
        </w:rPr>
        <w:t>退回哪</w:t>
      </w:r>
      <w:proofErr w:type="gramEnd"/>
      <w:r w:rsidRPr="0011634E">
        <w:rPr>
          <w:rFonts w:ascii="仿宋" w:eastAsia="仿宋" w:hAnsi="仿宋"/>
          <w:sz w:val="28"/>
          <w:szCs w:val="28"/>
        </w:rPr>
        <w:t>一岗；若采购计划填写无误，可在“通过/退回”单选项进行流程通过，并在下方“审核意见框”填写对应审核意见。如下图所示：</w:t>
      </w:r>
    </w:p>
    <w:p w14:paraId="2E069353" w14:textId="77777777" w:rsidR="00B27511" w:rsidRDefault="00B27511" w:rsidP="00B27511">
      <w:pPr>
        <w:pStyle w:val="a5"/>
        <w:jc w:val="center"/>
      </w:pPr>
      <w:r>
        <w:rPr>
          <w:noProof/>
        </w:rPr>
        <w:lastRenderedPageBreak/>
        <w:drawing>
          <wp:inline distT="0" distB="0" distL="114300" distR="114300" wp14:anchorId="7D53D28D" wp14:editId="13C1583F">
            <wp:extent cx="2665095" cy="1731645"/>
            <wp:effectExtent l="0" t="0" r="1905" b="8255"/>
            <wp:docPr id="39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21"/>
                    <pic:cNvPicPr>
                      <a:picLocks noChangeAspect="1"/>
                    </pic:cNvPicPr>
                  </pic:nvPicPr>
                  <pic:blipFill>
                    <a:blip r:embed="rId47"/>
                    <a:stretch>
                      <a:fillRect/>
                    </a:stretch>
                  </pic:blipFill>
                  <pic:spPr>
                    <a:xfrm>
                      <a:off x="0" y="0"/>
                      <a:ext cx="2665095" cy="1731645"/>
                    </a:xfrm>
                    <a:prstGeom prst="rect">
                      <a:avLst/>
                    </a:prstGeom>
                    <a:noFill/>
                    <a:ln>
                      <a:noFill/>
                    </a:ln>
                  </pic:spPr>
                </pic:pic>
              </a:graphicData>
            </a:graphic>
          </wp:inline>
        </w:drawing>
      </w:r>
    </w:p>
    <w:p w14:paraId="4D4EAD3F" w14:textId="77777777" w:rsidR="00B27511" w:rsidRDefault="00B27511" w:rsidP="00B27511">
      <w:pPr>
        <w:pStyle w:val="a5"/>
        <w:jc w:val="center"/>
      </w:pPr>
    </w:p>
    <w:p w14:paraId="5E591869" w14:textId="77777777" w:rsidR="00B27511" w:rsidRPr="0011634E" w:rsidRDefault="00B27511" w:rsidP="00B27511">
      <w:pPr>
        <w:spacing w:line="360" w:lineRule="auto"/>
        <w:ind w:firstLineChars="200" w:firstLine="560"/>
        <w:jc w:val="both"/>
        <w:rPr>
          <w:rFonts w:ascii="仿宋" w:eastAsia="仿宋" w:hAnsi="仿宋"/>
          <w:sz w:val="28"/>
          <w:szCs w:val="28"/>
        </w:rPr>
      </w:pPr>
      <w:r w:rsidRPr="0011634E">
        <w:rPr>
          <w:rFonts w:ascii="仿宋" w:eastAsia="仿宋" w:hAnsi="仿宋"/>
          <w:sz w:val="28"/>
          <w:szCs w:val="28"/>
        </w:rPr>
        <w:t>采购单位也可点击“采购计划管理-计划审核”菜单中【查看】按钮，进入采购计划基本信息中查看详情，查看后在右上角直接点击【审核】进行采购计划的审核。如下图所示：</w:t>
      </w:r>
    </w:p>
    <w:p w14:paraId="1B0A5BC6" w14:textId="77777777" w:rsidR="00B27511" w:rsidRDefault="00B27511" w:rsidP="00B27511">
      <w:pPr>
        <w:pStyle w:val="a5"/>
        <w:spacing w:before="6"/>
      </w:pPr>
      <w:r>
        <w:rPr>
          <w:noProof/>
        </w:rPr>
        <w:drawing>
          <wp:inline distT="0" distB="0" distL="114300" distR="114300" wp14:anchorId="7B632773" wp14:editId="25ED5A52">
            <wp:extent cx="5918200" cy="1951355"/>
            <wp:effectExtent l="0" t="0" r="6350" b="1079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48"/>
                    <a:stretch>
                      <a:fillRect/>
                    </a:stretch>
                  </pic:blipFill>
                  <pic:spPr>
                    <a:xfrm>
                      <a:off x="0" y="0"/>
                      <a:ext cx="5918200" cy="1951355"/>
                    </a:xfrm>
                    <a:prstGeom prst="rect">
                      <a:avLst/>
                    </a:prstGeom>
                    <a:noFill/>
                    <a:ln>
                      <a:noFill/>
                    </a:ln>
                  </pic:spPr>
                </pic:pic>
              </a:graphicData>
            </a:graphic>
          </wp:inline>
        </w:drawing>
      </w:r>
    </w:p>
    <w:p w14:paraId="776F766B" w14:textId="77777777" w:rsidR="00B27511" w:rsidRDefault="00B27511" w:rsidP="00B27511">
      <w:pPr>
        <w:pStyle w:val="a5"/>
        <w:spacing w:before="6"/>
      </w:pPr>
      <w:r>
        <w:rPr>
          <w:noProof/>
        </w:rPr>
        <w:drawing>
          <wp:inline distT="0" distB="0" distL="114300" distR="114300" wp14:anchorId="1DAEB2DD" wp14:editId="52108F2B">
            <wp:extent cx="5914390" cy="3017520"/>
            <wp:effectExtent l="0" t="0" r="10160" b="1143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49"/>
                    <a:stretch>
                      <a:fillRect/>
                    </a:stretch>
                  </pic:blipFill>
                  <pic:spPr>
                    <a:xfrm>
                      <a:off x="0" y="0"/>
                      <a:ext cx="5914390" cy="3017520"/>
                    </a:xfrm>
                    <a:prstGeom prst="rect">
                      <a:avLst/>
                    </a:prstGeom>
                    <a:noFill/>
                    <a:ln>
                      <a:noFill/>
                    </a:ln>
                  </pic:spPr>
                </pic:pic>
              </a:graphicData>
            </a:graphic>
          </wp:inline>
        </w:drawing>
      </w:r>
    </w:p>
    <w:p w14:paraId="0A1EEF9E" w14:textId="77777777" w:rsidR="00B27511" w:rsidRDefault="00B27511" w:rsidP="00B27511">
      <w:pPr>
        <w:spacing w:line="360" w:lineRule="auto"/>
        <w:ind w:firstLineChars="200" w:firstLine="560"/>
        <w:jc w:val="both"/>
        <w:rPr>
          <w:rFonts w:ascii="仿宋" w:eastAsia="仿宋" w:hAnsi="仿宋"/>
          <w:sz w:val="28"/>
          <w:szCs w:val="28"/>
        </w:rPr>
      </w:pPr>
      <w:r w:rsidRPr="0011634E">
        <w:rPr>
          <w:rFonts w:ascii="仿宋" w:eastAsia="仿宋" w:hAnsi="仿宋" w:hint="eastAsia"/>
          <w:sz w:val="28"/>
          <w:szCs w:val="28"/>
        </w:rPr>
        <w:t>单位采购计划审核提交后，由</w:t>
      </w:r>
      <w:r>
        <w:rPr>
          <w:rFonts w:ascii="仿宋" w:eastAsia="仿宋" w:hAnsi="仿宋" w:hint="eastAsia"/>
          <w:sz w:val="28"/>
          <w:szCs w:val="28"/>
        </w:rPr>
        <w:t>采购单位自行</w:t>
      </w:r>
      <w:r w:rsidRPr="0011634E">
        <w:rPr>
          <w:rFonts w:ascii="仿宋" w:eastAsia="仿宋" w:hAnsi="仿宋" w:hint="eastAsia"/>
          <w:sz w:val="28"/>
          <w:szCs w:val="28"/>
        </w:rPr>
        <w:t>根据计划类型进行</w:t>
      </w:r>
      <w:r>
        <w:rPr>
          <w:rFonts w:ascii="仿宋" w:eastAsia="仿宋" w:hAnsi="仿宋" w:hint="eastAsia"/>
          <w:sz w:val="28"/>
          <w:szCs w:val="28"/>
        </w:rPr>
        <w:t>采购</w:t>
      </w:r>
      <w:r w:rsidRPr="0011634E">
        <w:rPr>
          <w:rFonts w:ascii="仿宋" w:eastAsia="仿宋" w:hAnsi="仿宋" w:hint="eastAsia"/>
          <w:sz w:val="28"/>
          <w:szCs w:val="28"/>
        </w:rPr>
        <w:t>计划备案</w:t>
      </w:r>
      <w:r>
        <w:rPr>
          <w:rFonts w:ascii="仿宋" w:eastAsia="仿宋" w:hAnsi="仿宋" w:hint="eastAsia"/>
          <w:sz w:val="28"/>
          <w:szCs w:val="28"/>
        </w:rPr>
        <w:t>。</w:t>
      </w:r>
    </w:p>
    <w:p w14:paraId="5FDB46E8" w14:textId="77777777" w:rsidR="00B27511" w:rsidRPr="00003D46" w:rsidRDefault="00B27511" w:rsidP="00B27511">
      <w:pPr>
        <w:spacing w:line="360" w:lineRule="auto"/>
        <w:ind w:firstLineChars="200" w:firstLine="562"/>
        <w:jc w:val="both"/>
        <w:rPr>
          <w:rFonts w:ascii="仿宋" w:eastAsia="仿宋" w:hAnsi="仿宋"/>
          <w:sz w:val="28"/>
          <w:szCs w:val="28"/>
        </w:rPr>
      </w:pPr>
      <w:r w:rsidRPr="00003D46">
        <w:rPr>
          <w:rFonts w:ascii="仿宋" w:eastAsia="仿宋" w:hAnsi="仿宋" w:hint="eastAsia"/>
          <w:b/>
          <w:bCs/>
          <w:sz w:val="28"/>
          <w:szCs w:val="28"/>
        </w:rPr>
        <w:t>特别说明：</w:t>
      </w:r>
      <w:r w:rsidRPr="00003D46">
        <w:rPr>
          <w:rFonts w:ascii="仿宋" w:eastAsia="仿宋" w:hAnsi="仿宋" w:hint="eastAsia"/>
          <w:sz w:val="28"/>
          <w:szCs w:val="28"/>
        </w:rPr>
        <w:t>采购计划申报中涉及商城超标采购、进口设备采购、转变采</w:t>
      </w:r>
      <w:r w:rsidRPr="00003D46">
        <w:rPr>
          <w:rFonts w:ascii="仿宋" w:eastAsia="仿宋" w:hAnsi="仿宋" w:hint="eastAsia"/>
          <w:sz w:val="28"/>
          <w:szCs w:val="28"/>
        </w:rPr>
        <w:lastRenderedPageBreak/>
        <w:t>购方式均须采购处审核</w:t>
      </w:r>
    </w:p>
    <w:p w14:paraId="7BFA04D3" w14:textId="208B22F7" w:rsidR="00C4521E" w:rsidRDefault="003C2FBE" w:rsidP="005E2FBA">
      <w:pPr>
        <w:pStyle w:val="3"/>
        <w:numPr>
          <w:ilvl w:val="2"/>
          <w:numId w:val="1"/>
        </w:numPr>
        <w:tabs>
          <w:tab w:val="left" w:pos="1579"/>
          <w:tab w:val="left" w:pos="1580"/>
        </w:tabs>
        <w:spacing w:before="1" w:line="360" w:lineRule="auto"/>
        <w:ind w:left="1577" w:hanging="1259"/>
      </w:pPr>
      <w:bookmarkStart w:id="65" w:name="_Toc60312230"/>
      <w:r w:rsidRPr="005E2FBA">
        <w:rPr>
          <w:rFonts w:hint="eastAsia"/>
        </w:rPr>
        <w:t>采购方式变更</w:t>
      </w:r>
      <w:bookmarkEnd w:id="65"/>
    </w:p>
    <w:p w14:paraId="41981600" w14:textId="3B7698F4" w:rsidR="00C4521E" w:rsidRPr="0011634E" w:rsidRDefault="003C2FBE" w:rsidP="0011634E">
      <w:pPr>
        <w:spacing w:line="360" w:lineRule="auto"/>
        <w:ind w:firstLineChars="200" w:firstLine="560"/>
        <w:jc w:val="both"/>
        <w:rPr>
          <w:rFonts w:ascii="仿宋" w:eastAsia="仿宋" w:hAnsi="仿宋"/>
          <w:sz w:val="28"/>
          <w:szCs w:val="28"/>
        </w:rPr>
      </w:pPr>
      <w:r w:rsidRPr="0011634E">
        <w:rPr>
          <w:rFonts w:ascii="仿宋" w:eastAsia="仿宋" w:hAnsi="仿宋"/>
          <w:sz w:val="28"/>
          <w:szCs w:val="28"/>
        </w:rPr>
        <w:t>按照法定程序，符合变更采购方式情形的，可选择“采购方式变更”，采购方式变更相关内容录入由采购单位进行</w:t>
      </w:r>
      <w:r w:rsidR="00003D46">
        <w:rPr>
          <w:rFonts w:ascii="仿宋" w:eastAsia="仿宋" w:hAnsi="仿宋" w:hint="eastAsia"/>
          <w:sz w:val="28"/>
          <w:szCs w:val="28"/>
        </w:rPr>
        <w:t>申请录入，采购处审核</w:t>
      </w:r>
      <w:r w:rsidRPr="0011634E">
        <w:rPr>
          <w:rFonts w:ascii="仿宋" w:eastAsia="仿宋" w:hAnsi="仿宋"/>
          <w:sz w:val="28"/>
          <w:szCs w:val="28"/>
        </w:rPr>
        <w:t>。</w:t>
      </w:r>
    </w:p>
    <w:p w14:paraId="0290E7E1" w14:textId="77777777" w:rsidR="00C4521E" w:rsidRPr="0011634E" w:rsidRDefault="003C2FBE" w:rsidP="0011634E">
      <w:pPr>
        <w:spacing w:line="360" w:lineRule="auto"/>
        <w:ind w:firstLineChars="200" w:firstLine="560"/>
        <w:jc w:val="both"/>
        <w:rPr>
          <w:rFonts w:ascii="仿宋" w:eastAsia="仿宋" w:hAnsi="仿宋"/>
          <w:sz w:val="28"/>
          <w:szCs w:val="28"/>
        </w:rPr>
      </w:pPr>
      <w:r w:rsidRPr="0011634E">
        <w:rPr>
          <w:rFonts w:ascii="仿宋" w:eastAsia="仿宋" w:hAnsi="仿宋" w:hint="eastAsia"/>
          <w:sz w:val="28"/>
          <w:szCs w:val="28"/>
        </w:rPr>
        <w:t>步骤</w:t>
      </w:r>
      <w:proofErr w:type="gramStart"/>
      <w:r w:rsidRPr="0011634E">
        <w:rPr>
          <w:rFonts w:ascii="仿宋" w:eastAsia="仿宋" w:hAnsi="仿宋" w:hint="eastAsia"/>
          <w:sz w:val="28"/>
          <w:szCs w:val="28"/>
        </w:rPr>
        <w:t>一</w:t>
      </w:r>
      <w:proofErr w:type="gramEnd"/>
      <w:r w:rsidRPr="0011634E">
        <w:rPr>
          <w:rFonts w:ascii="仿宋" w:eastAsia="仿宋" w:hAnsi="仿宋" w:hint="eastAsia"/>
          <w:sz w:val="28"/>
          <w:szCs w:val="28"/>
        </w:rPr>
        <w:t>：在采购计划申报界面，点击【采购方式变更】进行计划变更操作界面，如图示：</w:t>
      </w:r>
    </w:p>
    <w:p w14:paraId="0C1C491B" w14:textId="77777777" w:rsidR="00C4521E" w:rsidRDefault="003C2FBE" w:rsidP="00C75C62">
      <w:pPr>
        <w:pStyle w:val="a5"/>
        <w:spacing w:line="417" w:lineRule="auto"/>
        <w:ind w:right="697"/>
        <w:jc w:val="both"/>
        <w:rPr>
          <w:spacing w:val="-12"/>
          <w:lang w:val="en-US"/>
        </w:rPr>
      </w:pPr>
      <w:r>
        <w:rPr>
          <w:noProof/>
        </w:rPr>
        <w:drawing>
          <wp:inline distT="0" distB="0" distL="114300" distR="114300" wp14:anchorId="0696467D" wp14:editId="4E1ACB0D">
            <wp:extent cx="5915025" cy="2842260"/>
            <wp:effectExtent l="0" t="0" r="9525" b="1524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50"/>
                    <a:stretch>
                      <a:fillRect/>
                    </a:stretch>
                  </pic:blipFill>
                  <pic:spPr>
                    <a:xfrm>
                      <a:off x="0" y="0"/>
                      <a:ext cx="5915025" cy="2842260"/>
                    </a:xfrm>
                    <a:prstGeom prst="rect">
                      <a:avLst/>
                    </a:prstGeom>
                    <a:noFill/>
                    <a:ln>
                      <a:noFill/>
                    </a:ln>
                  </pic:spPr>
                </pic:pic>
              </a:graphicData>
            </a:graphic>
          </wp:inline>
        </w:drawing>
      </w:r>
    </w:p>
    <w:p w14:paraId="342D444A" w14:textId="77777777" w:rsidR="00C4521E" w:rsidRPr="0011634E" w:rsidRDefault="003C2FBE" w:rsidP="0011634E">
      <w:pPr>
        <w:spacing w:line="360" w:lineRule="auto"/>
        <w:ind w:firstLineChars="200" w:firstLine="560"/>
        <w:jc w:val="both"/>
        <w:rPr>
          <w:rFonts w:ascii="仿宋" w:eastAsia="仿宋" w:hAnsi="仿宋"/>
          <w:sz w:val="28"/>
          <w:szCs w:val="28"/>
        </w:rPr>
      </w:pPr>
      <w:r w:rsidRPr="0011634E">
        <w:rPr>
          <w:rFonts w:ascii="仿宋" w:eastAsia="仿宋" w:hAnsi="仿宋" w:hint="eastAsia"/>
          <w:sz w:val="28"/>
          <w:szCs w:val="28"/>
        </w:rPr>
        <w:t>步骤二：选择一个备案通过的采购计划，关联出原计划的信息，如图示：</w:t>
      </w:r>
    </w:p>
    <w:p w14:paraId="47A18D2F" w14:textId="77777777" w:rsidR="00C4521E" w:rsidRDefault="003C2FBE" w:rsidP="00C75C62">
      <w:pPr>
        <w:pStyle w:val="a5"/>
        <w:spacing w:line="417" w:lineRule="auto"/>
        <w:ind w:right="697"/>
        <w:jc w:val="both"/>
      </w:pPr>
      <w:r>
        <w:rPr>
          <w:noProof/>
        </w:rPr>
        <w:drawing>
          <wp:inline distT="0" distB="0" distL="114300" distR="114300" wp14:anchorId="74ECA0EA" wp14:editId="34E62021">
            <wp:extent cx="5920105" cy="2368550"/>
            <wp:effectExtent l="0" t="0" r="10795" b="6350"/>
            <wp:docPr id="38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17"/>
                    <pic:cNvPicPr>
                      <a:picLocks noChangeAspect="1"/>
                    </pic:cNvPicPr>
                  </pic:nvPicPr>
                  <pic:blipFill>
                    <a:blip r:embed="rId51"/>
                    <a:stretch>
                      <a:fillRect/>
                    </a:stretch>
                  </pic:blipFill>
                  <pic:spPr>
                    <a:xfrm>
                      <a:off x="0" y="0"/>
                      <a:ext cx="5920105" cy="2368550"/>
                    </a:xfrm>
                    <a:prstGeom prst="rect">
                      <a:avLst/>
                    </a:prstGeom>
                    <a:noFill/>
                    <a:ln>
                      <a:noFill/>
                    </a:ln>
                  </pic:spPr>
                </pic:pic>
              </a:graphicData>
            </a:graphic>
          </wp:inline>
        </w:drawing>
      </w:r>
    </w:p>
    <w:p w14:paraId="1BB22B84" w14:textId="77777777" w:rsidR="00C4521E" w:rsidRPr="0011634E" w:rsidRDefault="003C2FBE" w:rsidP="0011634E">
      <w:pPr>
        <w:spacing w:line="360" w:lineRule="auto"/>
        <w:ind w:firstLineChars="200" w:firstLine="560"/>
        <w:jc w:val="both"/>
        <w:rPr>
          <w:rFonts w:ascii="仿宋" w:eastAsia="仿宋" w:hAnsi="仿宋"/>
          <w:sz w:val="28"/>
          <w:szCs w:val="28"/>
        </w:rPr>
      </w:pPr>
      <w:r w:rsidRPr="0011634E">
        <w:rPr>
          <w:rFonts w:ascii="仿宋" w:eastAsia="仿宋" w:hAnsi="仿宋" w:hint="eastAsia"/>
          <w:sz w:val="28"/>
          <w:szCs w:val="28"/>
        </w:rPr>
        <w:t>步骤三：选择拟变更采用的采购方式，填写变更主因和情况说明。如图示：</w:t>
      </w:r>
    </w:p>
    <w:p w14:paraId="1D3C243F" w14:textId="77777777" w:rsidR="00C4521E" w:rsidRDefault="003C2FBE" w:rsidP="00C75C62">
      <w:pPr>
        <w:pStyle w:val="a5"/>
        <w:spacing w:line="417" w:lineRule="auto"/>
        <w:ind w:right="697"/>
        <w:jc w:val="both"/>
      </w:pPr>
      <w:r>
        <w:rPr>
          <w:noProof/>
        </w:rPr>
        <w:lastRenderedPageBreak/>
        <w:drawing>
          <wp:inline distT="0" distB="0" distL="114300" distR="114300" wp14:anchorId="7B6B53D9" wp14:editId="5F7C9F12">
            <wp:extent cx="5918835" cy="4858385"/>
            <wp:effectExtent l="0" t="0" r="12065" b="5715"/>
            <wp:docPr id="3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18"/>
                    <pic:cNvPicPr>
                      <a:picLocks noChangeAspect="1"/>
                    </pic:cNvPicPr>
                  </pic:nvPicPr>
                  <pic:blipFill>
                    <a:blip r:embed="rId52"/>
                    <a:stretch>
                      <a:fillRect/>
                    </a:stretch>
                  </pic:blipFill>
                  <pic:spPr>
                    <a:xfrm>
                      <a:off x="0" y="0"/>
                      <a:ext cx="5918835" cy="4858385"/>
                    </a:xfrm>
                    <a:prstGeom prst="rect">
                      <a:avLst/>
                    </a:prstGeom>
                    <a:noFill/>
                    <a:ln>
                      <a:noFill/>
                    </a:ln>
                  </pic:spPr>
                </pic:pic>
              </a:graphicData>
            </a:graphic>
          </wp:inline>
        </w:drawing>
      </w:r>
    </w:p>
    <w:p w14:paraId="27474EB1" w14:textId="77777777" w:rsidR="00C4521E" w:rsidRPr="0011634E" w:rsidRDefault="003C2FBE" w:rsidP="0011634E">
      <w:pPr>
        <w:spacing w:line="360" w:lineRule="auto"/>
        <w:ind w:firstLineChars="200" w:firstLine="560"/>
        <w:jc w:val="both"/>
        <w:rPr>
          <w:rFonts w:ascii="仿宋" w:eastAsia="仿宋" w:hAnsi="仿宋"/>
          <w:sz w:val="28"/>
          <w:szCs w:val="28"/>
        </w:rPr>
      </w:pPr>
      <w:r w:rsidRPr="0011634E">
        <w:rPr>
          <w:rFonts w:ascii="仿宋" w:eastAsia="仿宋" w:hAnsi="仿宋" w:hint="eastAsia"/>
          <w:sz w:val="28"/>
          <w:szCs w:val="28"/>
        </w:rPr>
        <w:t>步骤四：填写相关信息后，点击【保存】和【提交】提交至单位审核岗进行审核。如图示：</w:t>
      </w:r>
    </w:p>
    <w:p w14:paraId="75A2B2EA" w14:textId="0BAA7505" w:rsidR="00C4521E" w:rsidRDefault="003C2FBE" w:rsidP="00C75C62">
      <w:pPr>
        <w:pStyle w:val="a5"/>
        <w:spacing w:line="417" w:lineRule="auto"/>
        <w:ind w:right="697"/>
        <w:jc w:val="both"/>
        <w:rPr>
          <w:sz w:val="21"/>
        </w:rPr>
      </w:pPr>
      <w:r>
        <w:rPr>
          <w:noProof/>
        </w:rPr>
        <w:lastRenderedPageBreak/>
        <w:drawing>
          <wp:inline distT="0" distB="0" distL="114300" distR="114300" wp14:anchorId="4AEF5D77" wp14:editId="5BE17598">
            <wp:extent cx="5915660" cy="3620135"/>
            <wp:effectExtent l="0" t="0" r="2540" b="12065"/>
            <wp:docPr id="39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19"/>
                    <pic:cNvPicPr>
                      <a:picLocks noChangeAspect="1"/>
                    </pic:cNvPicPr>
                  </pic:nvPicPr>
                  <pic:blipFill>
                    <a:blip r:embed="rId53"/>
                    <a:stretch>
                      <a:fillRect/>
                    </a:stretch>
                  </pic:blipFill>
                  <pic:spPr>
                    <a:xfrm>
                      <a:off x="0" y="0"/>
                      <a:ext cx="5915660" cy="3620135"/>
                    </a:xfrm>
                    <a:prstGeom prst="rect">
                      <a:avLst/>
                    </a:prstGeom>
                    <a:noFill/>
                    <a:ln>
                      <a:noFill/>
                    </a:ln>
                  </pic:spPr>
                </pic:pic>
              </a:graphicData>
            </a:graphic>
          </wp:inline>
        </w:drawing>
      </w:r>
      <w:bookmarkStart w:id="66" w:name="2.3.1.6.采购计划中的其他规则"/>
      <w:bookmarkStart w:id="67" w:name="2.3.2.计划审核"/>
      <w:bookmarkStart w:id="68" w:name="2.3.1.5.协议（定点）采购计划录入"/>
      <w:bookmarkEnd w:id="66"/>
      <w:bookmarkEnd w:id="67"/>
      <w:bookmarkEnd w:id="68"/>
    </w:p>
    <w:p w14:paraId="3AB0F981" w14:textId="374DC8A3" w:rsidR="007C63A6" w:rsidRDefault="007C63A6" w:rsidP="0065546E">
      <w:pPr>
        <w:pStyle w:val="3"/>
        <w:numPr>
          <w:ilvl w:val="2"/>
          <w:numId w:val="1"/>
        </w:numPr>
        <w:tabs>
          <w:tab w:val="left" w:pos="1579"/>
          <w:tab w:val="left" w:pos="1580"/>
        </w:tabs>
        <w:spacing w:before="1" w:line="360" w:lineRule="auto"/>
        <w:ind w:left="1577" w:hanging="1259"/>
      </w:pPr>
      <w:bookmarkStart w:id="69" w:name="_Toc60312231"/>
      <w:r w:rsidRPr="0065546E">
        <w:rPr>
          <w:rFonts w:hint="eastAsia"/>
        </w:rPr>
        <w:t>进口设备采购</w:t>
      </w:r>
      <w:r w:rsidR="0065546E" w:rsidRPr="0065546E">
        <w:rPr>
          <w:rFonts w:hint="eastAsia"/>
        </w:rPr>
        <w:t>报批</w:t>
      </w:r>
      <w:bookmarkEnd w:id="69"/>
    </w:p>
    <w:p w14:paraId="421CFF06" w14:textId="1A438607" w:rsidR="007C63A6" w:rsidRPr="00C75C62" w:rsidRDefault="00487C08" w:rsidP="00FF722E">
      <w:pPr>
        <w:spacing w:line="360" w:lineRule="auto"/>
        <w:ind w:firstLineChars="200" w:firstLine="560"/>
        <w:jc w:val="both"/>
        <w:rPr>
          <w:rFonts w:ascii="仿宋" w:eastAsia="仿宋" w:hAnsi="仿宋"/>
          <w:sz w:val="28"/>
          <w:szCs w:val="28"/>
        </w:rPr>
      </w:pPr>
      <w:r>
        <w:rPr>
          <w:rFonts w:ascii="仿宋" w:eastAsia="仿宋" w:hAnsi="仿宋" w:hint="eastAsia"/>
          <w:sz w:val="28"/>
          <w:szCs w:val="28"/>
        </w:rPr>
        <w:t>采购单位在申报采购计划时，</w:t>
      </w:r>
      <w:r w:rsidR="00FF722E">
        <w:rPr>
          <w:rFonts w:ascii="仿宋" w:eastAsia="仿宋" w:hAnsi="仿宋" w:hint="eastAsia"/>
          <w:sz w:val="28"/>
          <w:szCs w:val="28"/>
        </w:rPr>
        <w:t>如涉及进口设备采购</w:t>
      </w:r>
      <w:r w:rsidR="007C63A6" w:rsidRPr="00C75C62">
        <w:rPr>
          <w:rFonts w:ascii="仿宋" w:eastAsia="仿宋" w:hAnsi="仿宋"/>
          <w:sz w:val="28"/>
          <w:szCs w:val="28"/>
        </w:rPr>
        <w:t>关于进口产品的采购可在“采购清单”新增</w:t>
      </w:r>
      <w:proofErr w:type="gramStart"/>
      <w:r w:rsidR="007C63A6" w:rsidRPr="00C75C62">
        <w:rPr>
          <w:rFonts w:ascii="仿宋" w:eastAsia="仿宋" w:hAnsi="仿宋"/>
          <w:sz w:val="28"/>
          <w:szCs w:val="28"/>
        </w:rPr>
        <w:t>中勾选</w:t>
      </w:r>
      <w:proofErr w:type="gramEnd"/>
      <w:r w:rsidR="007C63A6" w:rsidRPr="00C75C62">
        <w:rPr>
          <w:rFonts w:ascii="仿宋" w:eastAsia="仿宋" w:hAnsi="仿宋"/>
          <w:sz w:val="28"/>
          <w:szCs w:val="28"/>
        </w:rPr>
        <w:t xml:space="preserve">  </w:t>
      </w:r>
      <w:r w:rsidR="007C63A6" w:rsidRPr="00C75C62">
        <w:rPr>
          <w:rFonts w:ascii="仿宋" w:eastAsia="仿宋" w:hAnsi="仿宋" w:hint="eastAsia"/>
          <w:sz w:val="28"/>
          <w:szCs w:val="28"/>
        </w:rPr>
        <w:t>“是进口”</w:t>
      </w:r>
      <w:r w:rsidR="007C63A6" w:rsidRPr="00C75C62">
        <w:rPr>
          <w:rFonts w:ascii="仿宋" w:eastAsia="仿宋" w:hAnsi="仿宋"/>
          <w:sz w:val="28"/>
          <w:szCs w:val="28"/>
        </w:rPr>
        <w:t xml:space="preserve"> ，</w:t>
      </w:r>
      <w:proofErr w:type="gramStart"/>
      <w:r w:rsidR="007C63A6" w:rsidRPr="00C75C62">
        <w:rPr>
          <w:rFonts w:ascii="仿宋" w:eastAsia="仿宋" w:hAnsi="仿宋"/>
          <w:sz w:val="28"/>
          <w:szCs w:val="28"/>
        </w:rPr>
        <w:t>当勾选是</w:t>
      </w:r>
      <w:proofErr w:type="gramEnd"/>
      <w:r w:rsidR="007C63A6" w:rsidRPr="00C75C62">
        <w:rPr>
          <w:rFonts w:ascii="仿宋" w:eastAsia="仿宋" w:hAnsi="仿宋"/>
          <w:sz w:val="28"/>
          <w:szCs w:val="28"/>
        </w:rPr>
        <w:t>进口产品后，</w:t>
      </w:r>
      <w:r w:rsidR="007C63A6" w:rsidRPr="00C75C62">
        <w:rPr>
          <w:rFonts w:ascii="仿宋" w:eastAsia="仿宋" w:hAnsi="仿宋" w:hint="eastAsia"/>
          <w:sz w:val="28"/>
          <w:szCs w:val="28"/>
        </w:rPr>
        <w:t>并需</w:t>
      </w:r>
      <w:r>
        <w:rPr>
          <w:rFonts w:ascii="仿宋" w:eastAsia="仿宋" w:hAnsi="仿宋" w:hint="eastAsia"/>
          <w:sz w:val="28"/>
          <w:szCs w:val="28"/>
        </w:rPr>
        <w:t>附件</w:t>
      </w:r>
      <w:r w:rsidR="007C63A6" w:rsidRPr="00C75C62">
        <w:rPr>
          <w:rFonts w:ascii="仿宋" w:eastAsia="仿宋" w:hAnsi="仿宋"/>
          <w:sz w:val="28"/>
          <w:szCs w:val="28"/>
        </w:rPr>
        <w:t>上</w:t>
      </w:r>
      <w:proofErr w:type="gramStart"/>
      <w:r w:rsidR="007C63A6" w:rsidRPr="00C75C62">
        <w:rPr>
          <w:rFonts w:ascii="仿宋" w:eastAsia="仿宋" w:hAnsi="仿宋"/>
          <w:sz w:val="28"/>
          <w:szCs w:val="28"/>
        </w:rPr>
        <w:t>传</w:t>
      </w:r>
      <w:r>
        <w:rPr>
          <w:rFonts w:ascii="仿宋" w:eastAsia="仿宋" w:hAnsi="仿宋" w:hint="eastAsia"/>
          <w:sz w:val="28"/>
          <w:szCs w:val="28"/>
        </w:rPr>
        <w:t>进口</w:t>
      </w:r>
      <w:proofErr w:type="gramEnd"/>
      <w:r>
        <w:rPr>
          <w:rFonts w:ascii="仿宋" w:eastAsia="仿宋" w:hAnsi="仿宋" w:hint="eastAsia"/>
          <w:sz w:val="28"/>
          <w:szCs w:val="28"/>
        </w:rPr>
        <w:t>设备采购报批材料</w:t>
      </w:r>
      <w:r w:rsidR="007C63A6" w:rsidRPr="00C75C62">
        <w:rPr>
          <w:rFonts w:ascii="仿宋" w:eastAsia="仿宋" w:hAnsi="仿宋"/>
          <w:sz w:val="28"/>
          <w:szCs w:val="28"/>
        </w:rPr>
        <w:t>，信息录入完毕后，</w:t>
      </w:r>
      <w:r w:rsidR="007C63A6">
        <w:rPr>
          <w:rFonts w:ascii="仿宋" w:eastAsia="仿宋" w:hAnsi="仿宋" w:hint="eastAsia"/>
          <w:sz w:val="28"/>
          <w:szCs w:val="28"/>
        </w:rPr>
        <w:t>此采购计划由采购处审核；</w:t>
      </w:r>
      <w:r w:rsidR="007C63A6" w:rsidRPr="00C75C62">
        <w:rPr>
          <w:rFonts w:ascii="仿宋" w:eastAsia="仿宋" w:hAnsi="仿宋"/>
          <w:sz w:val="28"/>
          <w:szCs w:val="28"/>
        </w:rPr>
        <w:t>如果</w:t>
      </w:r>
      <w:proofErr w:type="gramStart"/>
      <w:r w:rsidR="007C63A6" w:rsidRPr="00C75C62">
        <w:rPr>
          <w:rFonts w:ascii="仿宋" w:eastAsia="仿宋" w:hAnsi="仿宋"/>
          <w:sz w:val="28"/>
          <w:szCs w:val="28"/>
        </w:rPr>
        <w:t>采购非</w:t>
      </w:r>
      <w:proofErr w:type="gramEnd"/>
      <w:r w:rsidR="007C63A6" w:rsidRPr="00C75C62">
        <w:rPr>
          <w:rFonts w:ascii="仿宋" w:eastAsia="仿宋" w:hAnsi="仿宋"/>
          <w:sz w:val="28"/>
          <w:szCs w:val="28"/>
        </w:rPr>
        <w:t>进口产品则在采购清单录入界面不</w:t>
      </w:r>
      <w:proofErr w:type="gramStart"/>
      <w:r w:rsidR="007C63A6" w:rsidRPr="00C75C62">
        <w:rPr>
          <w:rFonts w:ascii="仿宋" w:eastAsia="仿宋" w:hAnsi="仿宋"/>
          <w:sz w:val="28"/>
          <w:szCs w:val="28"/>
        </w:rPr>
        <w:t>需要勾选</w:t>
      </w:r>
      <w:r w:rsidR="007C63A6" w:rsidRPr="00C75C62">
        <w:rPr>
          <w:rFonts w:ascii="仿宋" w:eastAsia="仿宋" w:hAnsi="仿宋" w:hint="eastAsia"/>
          <w:sz w:val="28"/>
          <w:szCs w:val="28"/>
        </w:rPr>
        <w:t>“是进口”</w:t>
      </w:r>
      <w:proofErr w:type="gramEnd"/>
      <w:r w:rsidR="007C63A6" w:rsidRPr="00C75C62">
        <w:rPr>
          <w:rFonts w:ascii="仿宋" w:eastAsia="仿宋" w:hAnsi="仿宋"/>
          <w:sz w:val="28"/>
          <w:szCs w:val="28"/>
        </w:rPr>
        <w:t>，录入完毕后提交即可。如下图所示：</w:t>
      </w:r>
    </w:p>
    <w:p w14:paraId="6D706C02" w14:textId="77777777" w:rsidR="007C63A6" w:rsidRPr="00C05C05" w:rsidRDefault="007C63A6" w:rsidP="007C63A6">
      <w:pPr>
        <w:pStyle w:val="a5"/>
        <w:jc w:val="center"/>
        <w:rPr>
          <w:sz w:val="20"/>
        </w:rPr>
      </w:pPr>
      <w:r>
        <w:rPr>
          <w:noProof/>
        </w:rPr>
        <w:lastRenderedPageBreak/>
        <w:drawing>
          <wp:inline distT="0" distB="0" distL="114300" distR="114300" wp14:anchorId="0CEC78F9" wp14:editId="66E99FD4">
            <wp:extent cx="5920105" cy="3180080"/>
            <wp:effectExtent l="0" t="0" r="10795" b="7620"/>
            <wp:docPr id="3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
                    <pic:cNvPicPr>
                      <a:picLocks noChangeAspect="1"/>
                    </pic:cNvPicPr>
                  </pic:nvPicPr>
                  <pic:blipFill>
                    <a:blip r:embed="rId54"/>
                    <a:stretch>
                      <a:fillRect/>
                    </a:stretch>
                  </pic:blipFill>
                  <pic:spPr>
                    <a:xfrm>
                      <a:off x="0" y="0"/>
                      <a:ext cx="5920105" cy="3180080"/>
                    </a:xfrm>
                    <a:prstGeom prst="rect">
                      <a:avLst/>
                    </a:prstGeom>
                    <a:noFill/>
                    <a:ln>
                      <a:noFill/>
                    </a:ln>
                  </pic:spPr>
                </pic:pic>
              </a:graphicData>
            </a:graphic>
          </wp:inline>
        </w:drawing>
      </w:r>
    </w:p>
    <w:p w14:paraId="1833840D" w14:textId="2B13D28F" w:rsidR="00C4521E" w:rsidRPr="00B27511" w:rsidRDefault="003C2FBE" w:rsidP="00B27511">
      <w:pPr>
        <w:pStyle w:val="20"/>
        <w:numPr>
          <w:ilvl w:val="1"/>
          <w:numId w:val="1"/>
        </w:numPr>
        <w:tabs>
          <w:tab w:val="left" w:pos="1452"/>
          <w:tab w:val="left" w:pos="1453"/>
        </w:tabs>
        <w:spacing w:before="8" w:line="360" w:lineRule="auto"/>
        <w:ind w:left="885"/>
        <w:rPr>
          <w:sz w:val="32"/>
          <w:szCs w:val="32"/>
        </w:rPr>
      </w:pPr>
      <w:bookmarkStart w:id="70" w:name="2.3.2.1.计划审核流程"/>
      <w:bookmarkStart w:id="71" w:name="_Toc689"/>
      <w:bookmarkStart w:id="72" w:name="_Toc60312232"/>
      <w:bookmarkEnd w:id="70"/>
      <w:r w:rsidRPr="00B27511">
        <w:rPr>
          <w:rFonts w:hint="eastAsia"/>
          <w:sz w:val="32"/>
          <w:szCs w:val="32"/>
        </w:rPr>
        <w:t>采购</w:t>
      </w:r>
      <w:r w:rsidR="00B27511">
        <w:rPr>
          <w:rFonts w:hint="eastAsia"/>
          <w:sz w:val="32"/>
          <w:szCs w:val="32"/>
        </w:rPr>
        <w:t>任务</w:t>
      </w:r>
      <w:bookmarkStart w:id="73" w:name="2.3.3.1.单位采购计划签章及备案"/>
      <w:bookmarkEnd w:id="71"/>
      <w:bookmarkEnd w:id="73"/>
      <w:r w:rsidR="00B27511">
        <w:rPr>
          <w:rFonts w:hint="eastAsia"/>
          <w:sz w:val="32"/>
          <w:szCs w:val="32"/>
        </w:rPr>
        <w:t>管理</w:t>
      </w:r>
      <w:bookmarkEnd w:id="72"/>
    </w:p>
    <w:p w14:paraId="26DED1AA" w14:textId="3C9C9FB3" w:rsidR="00B27511" w:rsidRPr="00903A06" w:rsidRDefault="00B27511" w:rsidP="00903A06">
      <w:pPr>
        <w:pStyle w:val="3"/>
        <w:numPr>
          <w:ilvl w:val="2"/>
          <w:numId w:val="1"/>
        </w:numPr>
        <w:tabs>
          <w:tab w:val="left" w:pos="1579"/>
          <w:tab w:val="left" w:pos="1580"/>
        </w:tabs>
        <w:spacing w:before="1" w:line="360" w:lineRule="auto"/>
        <w:ind w:left="1577" w:hanging="1259"/>
      </w:pPr>
      <w:bookmarkStart w:id="74" w:name="_Toc60312233"/>
      <w:r w:rsidRPr="00903A06">
        <w:rPr>
          <w:rFonts w:hint="eastAsia"/>
        </w:rPr>
        <w:t>商城任务书备案</w:t>
      </w:r>
      <w:bookmarkEnd w:id="74"/>
    </w:p>
    <w:p w14:paraId="0B5DAA03" w14:textId="40DDEF9C" w:rsidR="00C4521E" w:rsidRPr="0011634E" w:rsidRDefault="003C2FBE" w:rsidP="0011634E">
      <w:pPr>
        <w:spacing w:line="360" w:lineRule="auto"/>
        <w:ind w:firstLineChars="200" w:firstLine="560"/>
        <w:jc w:val="both"/>
        <w:rPr>
          <w:rFonts w:ascii="仿宋" w:eastAsia="仿宋" w:hAnsi="仿宋"/>
          <w:sz w:val="28"/>
          <w:szCs w:val="28"/>
        </w:rPr>
      </w:pPr>
      <w:r w:rsidRPr="0011634E">
        <w:rPr>
          <w:rFonts w:ascii="仿宋" w:eastAsia="仿宋" w:hAnsi="仿宋"/>
          <w:sz w:val="28"/>
          <w:szCs w:val="28"/>
        </w:rPr>
        <w:t>采购单位</w:t>
      </w:r>
      <w:r w:rsidR="00B27511">
        <w:rPr>
          <w:rFonts w:ascii="仿宋" w:eastAsia="仿宋" w:hAnsi="仿宋" w:hint="eastAsia"/>
          <w:sz w:val="28"/>
          <w:szCs w:val="28"/>
        </w:rPr>
        <w:t>或采购处审核通过的</w:t>
      </w:r>
      <w:r w:rsidRPr="0011634E">
        <w:rPr>
          <w:rFonts w:ascii="仿宋" w:eastAsia="仿宋" w:hAnsi="仿宋" w:hint="eastAsia"/>
          <w:sz w:val="28"/>
          <w:szCs w:val="28"/>
        </w:rPr>
        <w:t>采购计划，由采购单位</w:t>
      </w:r>
      <w:r w:rsidR="00903A06">
        <w:rPr>
          <w:rFonts w:ascii="仿宋" w:eastAsia="仿宋" w:hAnsi="仿宋" w:hint="eastAsia"/>
          <w:sz w:val="28"/>
          <w:szCs w:val="28"/>
        </w:rPr>
        <w:t>自行</w:t>
      </w:r>
      <w:r w:rsidRPr="0011634E">
        <w:rPr>
          <w:rFonts w:ascii="仿宋" w:eastAsia="仿宋" w:hAnsi="仿宋" w:hint="eastAsia"/>
          <w:sz w:val="28"/>
          <w:szCs w:val="28"/>
        </w:rPr>
        <w:t>进行</w:t>
      </w:r>
      <w:r w:rsidR="00B27511">
        <w:rPr>
          <w:rFonts w:ascii="仿宋" w:eastAsia="仿宋" w:hAnsi="仿宋" w:hint="eastAsia"/>
          <w:sz w:val="28"/>
          <w:szCs w:val="28"/>
        </w:rPr>
        <w:t>采购任务书生成和</w:t>
      </w:r>
      <w:r w:rsidRPr="0011634E">
        <w:rPr>
          <w:rFonts w:ascii="仿宋" w:eastAsia="仿宋" w:hAnsi="仿宋" w:hint="eastAsia"/>
          <w:sz w:val="28"/>
          <w:szCs w:val="28"/>
        </w:rPr>
        <w:t>备案</w:t>
      </w:r>
      <w:r w:rsidR="00903A06">
        <w:rPr>
          <w:rFonts w:ascii="仿宋" w:eastAsia="仿宋" w:hAnsi="仿宋" w:hint="eastAsia"/>
          <w:sz w:val="28"/>
          <w:szCs w:val="28"/>
        </w:rPr>
        <w:t>操作</w:t>
      </w:r>
      <w:r w:rsidRPr="0011634E">
        <w:rPr>
          <w:rFonts w:ascii="仿宋" w:eastAsia="仿宋" w:hAnsi="仿宋" w:hint="eastAsia"/>
          <w:sz w:val="28"/>
          <w:szCs w:val="28"/>
        </w:rPr>
        <w:t>。</w:t>
      </w:r>
      <w:r w:rsidR="00903A06">
        <w:rPr>
          <w:rFonts w:ascii="仿宋" w:eastAsia="仿宋" w:hAnsi="仿宋" w:hint="eastAsia"/>
          <w:sz w:val="28"/>
          <w:szCs w:val="28"/>
        </w:rPr>
        <w:t>具体</w:t>
      </w:r>
      <w:r w:rsidRPr="0011634E">
        <w:rPr>
          <w:rFonts w:ascii="仿宋" w:eastAsia="仿宋" w:hAnsi="仿宋" w:hint="eastAsia"/>
          <w:sz w:val="28"/>
          <w:szCs w:val="28"/>
        </w:rPr>
        <w:t>操作如下：</w:t>
      </w:r>
    </w:p>
    <w:p w14:paraId="4C408CD9" w14:textId="589F5677" w:rsidR="00C4521E" w:rsidRPr="0011634E" w:rsidRDefault="003C2FBE" w:rsidP="0011634E">
      <w:pPr>
        <w:spacing w:line="360" w:lineRule="auto"/>
        <w:ind w:firstLineChars="200" w:firstLine="560"/>
        <w:jc w:val="both"/>
        <w:rPr>
          <w:rFonts w:ascii="仿宋" w:eastAsia="仿宋" w:hAnsi="仿宋"/>
          <w:sz w:val="28"/>
          <w:szCs w:val="28"/>
        </w:rPr>
      </w:pPr>
      <w:r w:rsidRPr="0011634E">
        <w:rPr>
          <w:rFonts w:ascii="仿宋" w:eastAsia="仿宋" w:hAnsi="仿宋" w:hint="eastAsia"/>
          <w:sz w:val="28"/>
          <w:szCs w:val="28"/>
        </w:rPr>
        <w:t>采购单位</w:t>
      </w:r>
      <w:r w:rsidR="00903A06">
        <w:rPr>
          <w:rFonts w:ascii="仿宋" w:eastAsia="仿宋" w:hAnsi="仿宋" w:hint="eastAsia"/>
          <w:sz w:val="28"/>
          <w:szCs w:val="28"/>
        </w:rPr>
        <w:t>用</w:t>
      </w:r>
      <w:r w:rsidRPr="0011634E">
        <w:rPr>
          <w:rFonts w:ascii="仿宋" w:eastAsia="仿宋" w:hAnsi="仿宋"/>
          <w:sz w:val="28"/>
          <w:szCs w:val="28"/>
        </w:rPr>
        <w:t>户登录系统，进入“</w:t>
      </w:r>
      <w:r w:rsidR="00903A06">
        <w:rPr>
          <w:rFonts w:ascii="仿宋" w:eastAsia="仿宋" w:hAnsi="仿宋" w:hint="eastAsia"/>
          <w:sz w:val="28"/>
          <w:szCs w:val="28"/>
        </w:rPr>
        <w:t>采购任务</w:t>
      </w:r>
      <w:r w:rsidRPr="0011634E">
        <w:rPr>
          <w:rFonts w:ascii="仿宋" w:eastAsia="仿宋" w:hAnsi="仿宋"/>
          <w:sz w:val="28"/>
          <w:szCs w:val="28"/>
        </w:rPr>
        <w:t>管理-</w:t>
      </w:r>
      <w:r w:rsidR="00903A06">
        <w:rPr>
          <w:rFonts w:ascii="仿宋" w:eastAsia="仿宋" w:hAnsi="仿宋" w:hint="eastAsia"/>
          <w:sz w:val="28"/>
          <w:szCs w:val="28"/>
        </w:rPr>
        <w:t>商城任务书</w:t>
      </w:r>
      <w:r w:rsidRPr="0011634E">
        <w:rPr>
          <w:rFonts w:ascii="仿宋" w:eastAsia="仿宋" w:hAnsi="仿宋" w:hint="eastAsia"/>
          <w:sz w:val="28"/>
          <w:szCs w:val="28"/>
        </w:rPr>
        <w:t>备案</w:t>
      </w:r>
      <w:r w:rsidRPr="0011634E">
        <w:rPr>
          <w:rFonts w:ascii="仿宋" w:eastAsia="仿宋" w:hAnsi="仿宋"/>
          <w:sz w:val="28"/>
          <w:szCs w:val="28"/>
        </w:rPr>
        <w:t>”菜单，进行</w:t>
      </w:r>
      <w:r w:rsidR="00903A06">
        <w:rPr>
          <w:rFonts w:ascii="仿宋" w:eastAsia="仿宋" w:hAnsi="仿宋" w:hint="eastAsia"/>
          <w:sz w:val="28"/>
          <w:szCs w:val="28"/>
        </w:rPr>
        <w:t>任务书生成和</w:t>
      </w:r>
      <w:r w:rsidRPr="0011634E">
        <w:rPr>
          <w:rFonts w:ascii="仿宋" w:eastAsia="仿宋" w:hAnsi="仿宋" w:hint="eastAsia"/>
          <w:sz w:val="28"/>
          <w:szCs w:val="28"/>
        </w:rPr>
        <w:t>备案操作</w:t>
      </w:r>
      <w:r w:rsidR="00903A06">
        <w:rPr>
          <w:rFonts w:ascii="仿宋" w:eastAsia="仿宋" w:hAnsi="仿宋" w:hint="eastAsia"/>
          <w:sz w:val="28"/>
          <w:szCs w:val="28"/>
        </w:rPr>
        <w:t>，在</w:t>
      </w:r>
      <w:r w:rsidRPr="0011634E">
        <w:rPr>
          <w:rFonts w:ascii="仿宋" w:eastAsia="仿宋" w:hAnsi="仿宋"/>
          <w:sz w:val="28"/>
          <w:szCs w:val="28"/>
        </w:rPr>
        <w:t>“待</w:t>
      </w:r>
      <w:r w:rsidRPr="0011634E">
        <w:rPr>
          <w:rFonts w:ascii="仿宋" w:eastAsia="仿宋" w:hAnsi="仿宋" w:hint="eastAsia"/>
          <w:sz w:val="28"/>
          <w:szCs w:val="28"/>
        </w:rPr>
        <w:t>备案</w:t>
      </w:r>
      <w:r w:rsidRPr="0011634E">
        <w:rPr>
          <w:rFonts w:ascii="仿宋" w:eastAsia="仿宋" w:hAnsi="仿宋"/>
          <w:sz w:val="28"/>
          <w:szCs w:val="28"/>
        </w:rPr>
        <w:t>”标签页，可查看需要</w:t>
      </w:r>
      <w:r w:rsidRPr="0011634E">
        <w:rPr>
          <w:rFonts w:ascii="仿宋" w:eastAsia="仿宋" w:hAnsi="仿宋" w:hint="eastAsia"/>
          <w:sz w:val="28"/>
          <w:szCs w:val="28"/>
        </w:rPr>
        <w:t>待</w:t>
      </w:r>
      <w:r w:rsidR="00903A06">
        <w:rPr>
          <w:rFonts w:ascii="仿宋" w:eastAsia="仿宋" w:hAnsi="仿宋" w:hint="eastAsia"/>
          <w:sz w:val="28"/>
          <w:szCs w:val="28"/>
        </w:rPr>
        <w:t>生成</w:t>
      </w:r>
      <w:r w:rsidRPr="0011634E">
        <w:rPr>
          <w:rFonts w:ascii="仿宋" w:eastAsia="仿宋" w:hAnsi="仿宋" w:hint="eastAsia"/>
          <w:sz w:val="28"/>
          <w:szCs w:val="28"/>
        </w:rPr>
        <w:t>备案的采购计划列表</w:t>
      </w:r>
      <w:r w:rsidRPr="0011634E">
        <w:rPr>
          <w:rFonts w:ascii="仿宋" w:eastAsia="仿宋" w:hAnsi="仿宋"/>
          <w:sz w:val="28"/>
          <w:szCs w:val="28"/>
        </w:rPr>
        <w:t>，选中需要</w:t>
      </w:r>
      <w:r w:rsidR="00903A06">
        <w:rPr>
          <w:rFonts w:ascii="仿宋" w:eastAsia="仿宋" w:hAnsi="仿宋" w:hint="eastAsia"/>
          <w:sz w:val="28"/>
          <w:szCs w:val="28"/>
        </w:rPr>
        <w:t>生成任务书</w:t>
      </w:r>
      <w:r w:rsidRPr="0011634E">
        <w:rPr>
          <w:rFonts w:ascii="仿宋" w:eastAsia="仿宋" w:hAnsi="仿宋"/>
          <w:sz w:val="28"/>
          <w:szCs w:val="28"/>
        </w:rPr>
        <w:t>的采购计划，如下图所示</w:t>
      </w:r>
      <w:r w:rsidRPr="0011634E">
        <w:rPr>
          <w:rFonts w:ascii="仿宋" w:eastAsia="仿宋" w:hAnsi="仿宋" w:hint="eastAsia"/>
          <w:sz w:val="28"/>
          <w:szCs w:val="28"/>
        </w:rPr>
        <w:t>：</w:t>
      </w:r>
    </w:p>
    <w:p w14:paraId="63683161" w14:textId="77777777" w:rsidR="00C4521E" w:rsidRDefault="003C2FBE">
      <w:pPr>
        <w:pStyle w:val="a5"/>
        <w:spacing w:line="417" w:lineRule="auto"/>
        <w:ind w:right="697"/>
        <w:jc w:val="both"/>
        <w:rPr>
          <w:spacing w:val="-13"/>
          <w:lang w:val="en-US"/>
        </w:rPr>
      </w:pPr>
      <w:r>
        <w:rPr>
          <w:noProof/>
        </w:rPr>
        <w:drawing>
          <wp:inline distT="0" distB="0" distL="114300" distR="114300" wp14:anchorId="1B6DA87C" wp14:editId="58E56354">
            <wp:extent cx="5920105" cy="2374900"/>
            <wp:effectExtent l="0" t="0" r="4445" b="635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55"/>
                    <a:stretch>
                      <a:fillRect/>
                    </a:stretch>
                  </pic:blipFill>
                  <pic:spPr>
                    <a:xfrm>
                      <a:off x="0" y="0"/>
                      <a:ext cx="5920105" cy="2374900"/>
                    </a:xfrm>
                    <a:prstGeom prst="rect">
                      <a:avLst/>
                    </a:prstGeom>
                    <a:noFill/>
                    <a:ln>
                      <a:noFill/>
                    </a:ln>
                  </pic:spPr>
                </pic:pic>
              </a:graphicData>
            </a:graphic>
          </wp:inline>
        </w:drawing>
      </w:r>
    </w:p>
    <w:p w14:paraId="07D9E7D2" w14:textId="5F56FBD5" w:rsidR="00C4521E" w:rsidRPr="0011634E" w:rsidRDefault="003C2FBE" w:rsidP="00903A06">
      <w:pPr>
        <w:spacing w:line="360" w:lineRule="auto"/>
        <w:ind w:firstLineChars="200" w:firstLine="560"/>
        <w:jc w:val="both"/>
        <w:rPr>
          <w:rFonts w:ascii="仿宋" w:eastAsia="仿宋" w:hAnsi="仿宋"/>
          <w:sz w:val="28"/>
          <w:szCs w:val="28"/>
        </w:rPr>
      </w:pPr>
      <w:r w:rsidRPr="0011634E">
        <w:rPr>
          <w:rFonts w:ascii="仿宋" w:eastAsia="仿宋" w:hAnsi="仿宋" w:hint="eastAsia"/>
          <w:sz w:val="28"/>
          <w:szCs w:val="28"/>
        </w:rPr>
        <w:t>采购单位</w:t>
      </w:r>
      <w:r w:rsidRPr="0011634E">
        <w:rPr>
          <w:rFonts w:ascii="仿宋" w:eastAsia="仿宋" w:hAnsi="仿宋"/>
          <w:sz w:val="28"/>
          <w:szCs w:val="28"/>
        </w:rPr>
        <w:t>可</w:t>
      </w:r>
      <w:r w:rsidR="00903A06">
        <w:rPr>
          <w:rFonts w:ascii="仿宋" w:eastAsia="仿宋" w:hAnsi="仿宋" w:hint="eastAsia"/>
          <w:sz w:val="28"/>
          <w:szCs w:val="28"/>
        </w:rPr>
        <w:t>查看</w:t>
      </w:r>
      <w:r w:rsidRPr="0011634E">
        <w:rPr>
          <w:rFonts w:ascii="仿宋" w:eastAsia="仿宋" w:hAnsi="仿宋"/>
          <w:sz w:val="28"/>
          <w:szCs w:val="28"/>
        </w:rPr>
        <w:t>采购计划基本信息中查看详情，查看后在右上角直接点击【</w:t>
      </w:r>
      <w:r w:rsidRPr="0011634E">
        <w:rPr>
          <w:rFonts w:ascii="仿宋" w:eastAsia="仿宋" w:hAnsi="仿宋" w:hint="eastAsia"/>
          <w:sz w:val="28"/>
          <w:szCs w:val="28"/>
        </w:rPr>
        <w:t>备案</w:t>
      </w:r>
      <w:r w:rsidRPr="0011634E">
        <w:rPr>
          <w:rFonts w:ascii="仿宋" w:eastAsia="仿宋" w:hAnsi="仿宋"/>
          <w:sz w:val="28"/>
          <w:szCs w:val="28"/>
        </w:rPr>
        <w:t>】进行</w:t>
      </w:r>
      <w:r w:rsidR="00903A06">
        <w:rPr>
          <w:rFonts w:ascii="仿宋" w:eastAsia="仿宋" w:hAnsi="仿宋" w:hint="eastAsia"/>
          <w:sz w:val="28"/>
          <w:szCs w:val="28"/>
        </w:rPr>
        <w:t>商城采购任务书生成操作</w:t>
      </w:r>
      <w:r w:rsidRPr="0011634E">
        <w:rPr>
          <w:rFonts w:ascii="仿宋" w:eastAsia="仿宋" w:hAnsi="仿宋"/>
          <w:sz w:val="28"/>
          <w:szCs w:val="28"/>
        </w:rPr>
        <w:t>。如下图所示：</w:t>
      </w:r>
    </w:p>
    <w:p w14:paraId="4D9F175D" w14:textId="77777777" w:rsidR="00C4521E" w:rsidRDefault="003C2FBE">
      <w:pPr>
        <w:pStyle w:val="a5"/>
        <w:spacing w:before="62" w:line="417" w:lineRule="auto"/>
        <w:ind w:right="697"/>
      </w:pPr>
      <w:r>
        <w:rPr>
          <w:noProof/>
        </w:rPr>
        <w:lastRenderedPageBreak/>
        <w:drawing>
          <wp:inline distT="0" distB="0" distL="114300" distR="114300" wp14:anchorId="1BD5211D" wp14:editId="5A641FB6">
            <wp:extent cx="5921375" cy="2584450"/>
            <wp:effectExtent l="0" t="0" r="3175" b="635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56"/>
                    <a:stretch>
                      <a:fillRect/>
                    </a:stretch>
                  </pic:blipFill>
                  <pic:spPr>
                    <a:xfrm>
                      <a:off x="0" y="0"/>
                      <a:ext cx="5921375" cy="2584450"/>
                    </a:xfrm>
                    <a:prstGeom prst="rect">
                      <a:avLst/>
                    </a:prstGeom>
                    <a:noFill/>
                    <a:ln>
                      <a:noFill/>
                    </a:ln>
                  </pic:spPr>
                </pic:pic>
              </a:graphicData>
            </a:graphic>
          </wp:inline>
        </w:drawing>
      </w:r>
    </w:p>
    <w:p w14:paraId="6B502DD7" w14:textId="2707F08C" w:rsidR="00C4521E" w:rsidRDefault="003C2FBE">
      <w:pPr>
        <w:pStyle w:val="a5"/>
        <w:spacing w:line="417" w:lineRule="auto"/>
        <w:ind w:right="697"/>
        <w:jc w:val="both"/>
        <w:rPr>
          <w:sz w:val="37"/>
        </w:rPr>
      </w:pPr>
      <w:r>
        <w:rPr>
          <w:noProof/>
        </w:rPr>
        <w:drawing>
          <wp:inline distT="0" distB="0" distL="114300" distR="114300" wp14:anchorId="4E218293" wp14:editId="769B2C19">
            <wp:extent cx="5915025" cy="3254375"/>
            <wp:effectExtent l="0" t="0" r="9525" b="3175"/>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57"/>
                    <a:stretch>
                      <a:fillRect/>
                    </a:stretch>
                  </pic:blipFill>
                  <pic:spPr>
                    <a:xfrm>
                      <a:off x="0" y="0"/>
                      <a:ext cx="5915025" cy="3254375"/>
                    </a:xfrm>
                    <a:prstGeom prst="rect">
                      <a:avLst/>
                    </a:prstGeom>
                    <a:noFill/>
                    <a:ln>
                      <a:noFill/>
                    </a:ln>
                  </pic:spPr>
                </pic:pic>
              </a:graphicData>
            </a:graphic>
          </wp:inline>
        </w:drawing>
      </w:r>
    </w:p>
    <w:p w14:paraId="64269A25" w14:textId="4D8E2319" w:rsidR="00903A06" w:rsidRPr="00903A06" w:rsidRDefault="00903A06" w:rsidP="00903A06">
      <w:pPr>
        <w:pStyle w:val="3"/>
        <w:numPr>
          <w:ilvl w:val="2"/>
          <w:numId w:val="1"/>
        </w:numPr>
        <w:tabs>
          <w:tab w:val="left" w:pos="1579"/>
          <w:tab w:val="left" w:pos="1580"/>
        </w:tabs>
        <w:spacing w:before="1" w:line="360" w:lineRule="auto"/>
        <w:ind w:left="1577" w:hanging="1259"/>
      </w:pPr>
      <w:bookmarkStart w:id="75" w:name="_Toc60312234"/>
      <w:r>
        <w:rPr>
          <w:rFonts w:hint="eastAsia"/>
        </w:rPr>
        <w:t>集</w:t>
      </w:r>
      <w:proofErr w:type="gramStart"/>
      <w:r>
        <w:rPr>
          <w:rFonts w:hint="eastAsia"/>
        </w:rPr>
        <w:t>采</w:t>
      </w:r>
      <w:r w:rsidRPr="00903A06">
        <w:rPr>
          <w:rFonts w:hint="eastAsia"/>
        </w:rPr>
        <w:t>任务</w:t>
      </w:r>
      <w:proofErr w:type="gramEnd"/>
      <w:r w:rsidRPr="00903A06">
        <w:rPr>
          <w:rFonts w:hint="eastAsia"/>
        </w:rPr>
        <w:t>书备案</w:t>
      </w:r>
      <w:bookmarkEnd w:id="75"/>
    </w:p>
    <w:p w14:paraId="77EA6355" w14:textId="2611C877" w:rsidR="00903A06" w:rsidRPr="00903A06" w:rsidRDefault="00903A06" w:rsidP="00903A06">
      <w:pPr>
        <w:spacing w:line="360" w:lineRule="auto"/>
        <w:ind w:firstLineChars="200" w:firstLine="560"/>
        <w:jc w:val="both"/>
        <w:rPr>
          <w:rFonts w:ascii="仿宋" w:eastAsia="仿宋" w:hAnsi="仿宋"/>
          <w:sz w:val="28"/>
          <w:szCs w:val="28"/>
        </w:rPr>
      </w:pPr>
      <w:r>
        <w:rPr>
          <w:rFonts w:ascii="仿宋" w:eastAsia="仿宋" w:hAnsi="仿宋" w:hint="eastAsia"/>
          <w:sz w:val="28"/>
          <w:szCs w:val="28"/>
        </w:rPr>
        <w:t>详细菜单功能</w:t>
      </w:r>
      <w:r w:rsidRPr="00903A06">
        <w:rPr>
          <w:rFonts w:ascii="仿宋" w:eastAsia="仿宋" w:hAnsi="仿宋" w:hint="eastAsia"/>
          <w:sz w:val="28"/>
          <w:szCs w:val="28"/>
        </w:rPr>
        <w:t>操作同【商城任务书备案】</w:t>
      </w:r>
    </w:p>
    <w:p w14:paraId="54CA190C" w14:textId="5DE07590" w:rsidR="00903A06" w:rsidRDefault="00903A06" w:rsidP="00903A06">
      <w:pPr>
        <w:pStyle w:val="3"/>
        <w:numPr>
          <w:ilvl w:val="2"/>
          <w:numId w:val="1"/>
        </w:numPr>
        <w:tabs>
          <w:tab w:val="left" w:pos="1579"/>
          <w:tab w:val="left" w:pos="1580"/>
        </w:tabs>
        <w:spacing w:before="1" w:line="360" w:lineRule="auto"/>
        <w:ind w:left="1577" w:hanging="1259"/>
      </w:pPr>
      <w:bookmarkStart w:id="76" w:name="_Toc60312235"/>
      <w:r w:rsidRPr="00903A06">
        <w:rPr>
          <w:rFonts w:hint="eastAsia"/>
        </w:rPr>
        <w:t>分散采购任务书备案</w:t>
      </w:r>
      <w:bookmarkEnd w:id="76"/>
    </w:p>
    <w:p w14:paraId="070AFC0B" w14:textId="6DFB5327" w:rsidR="00903A06" w:rsidRPr="00903A06" w:rsidRDefault="00903A06" w:rsidP="00903A06">
      <w:pPr>
        <w:spacing w:line="360" w:lineRule="auto"/>
        <w:ind w:firstLineChars="200" w:firstLine="560"/>
        <w:jc w:val="both"/>
        <w:rPr>
          <w:rFonts w:ascii="仿宋" w:eastAsia="仿宋" w:hAnsi="仿宋"/>
          <w:sz w:val="28"/>
          <w:szCs w:val="28"/>
        </w:rPr>
      </w:pPr>
      <w:r w:rsidRPr="00903A06">
        <w:rPr>
          <w:rFonts w:ascii="仿宋" w:eastAsia="仿宋" w:hAnsi="仿宋" w:hint="eastAsia"/>
          <w:sz w:val="28"/>
          <w:szCs w:val="28"/>
        </w:rPr>
        <w:t>详细菜单功能操作同【商城任务书备案】</w:t>
      </w:r>
    </w:p>
    <w:p w14:paraId="0F6B99CF" w14:textId="4B73E698" w:rsidR="00903A06" w:rsidRDefault="00903A06" w:rsidP="00903A06">
      <w:pPr>
        <w:pStyle w:val="3"/>
        <w:numPr>
          <w:ilvl w:val="2"/>
          <w:numId w:val="1"/>
        </w:numPr>
        <w:tabs>
          <w:tab w:val="left" w:pos="1579"/>
          <w:tab w:val="left" w:pos="1580"/>
        </w:tabs>
        <w:spacing w:before="1" w:line="360" w:lineRule="auto"/>
        <w:ind w:left="1577" w:hanging="1259"/>
      </w:pPr>
      <w:bookmarkStart w:id="77" w:name="_Toc60312236"/>
      <w:r w:rsidRPr="00903A06">
        <w:rPr>
          <w:rFonts w:hint="eastAsia"/>
        </w:rPr>
        <w:t>科研采购任务书备案</w:t>
      </w:r>
      <w:bookmarkEnd w:id="77"/>
    </w:p>
    <w:p w14:paraId="405957B3" w14:textId="4F18E783" w:rsidR="00903A06" w:rsidRPr="00903A06" w:rsidRDefault="00903A06" w:rsidP="00903A06">
      <w:pPr>
        <w:spacing w:line="360" w:lineRule="auto"/>
        <w:ind w:firstLineChars="200" w:firstLine="560"/>
        <w:jc w:val="both"/>
        <w:rPr>
          <w:rFonts w:ascii="仿宋" w:eastAsia="仿宋" w:hAnsi="仿宋"/>
          <w:sz w:val="28"/>
          <w:szCs w:val="28"/>
        </w:rPr>
      </w:pPr>
      <w:r w:rsidRPr="00903A06">
        <w:rPr>
          <w:rFonts w:ascii="仿宋" w:eastAsia="仿宋" w:hAnsi="仿宋" w:hint="eastAsia"/>
          <w:sz w:val="28"/>
          <w:szCs w:val="28"/>
        </w:rPr>
        <w:t>详细菜单功能操作同【商城任务书备案】</w:t>
      </w:r>
    </w:p>
    <w:p w14:paraId="386242B1" w14:textId="77777777" w:rsidR="00903A06" w:rsidRPr="00903A06" w:rsidRDefault="00903A06" w:rsidP="00903A06"/>
    <w:p w14:paraId="5A9FBB6D" w14:textId="2CA5423D" w:rsidR="00903A06" w:rsidRDefault="00903A06" w:rsidP="00903A06">
      <w:pPr>
        <w:pStyle w:val="3"/>
        <w:numPr>
          <w:ilvl w:val="2"/>
          <w:numId w:val="1"/>
        </w:numPr>
        <w:tabs>
          <w:tab w:val="left" w:pos="1579"/>
          <w:tab w:val="left" w:pos="1580"/>
        </w:tabs>
        <w:spacing w:before="1" w:line="360" w:lineRule="auto"/>
        <w:ind w:left="1577" w:hanging="1259"/>
      </w:pPr>
      <w:bookmarkStart w:id="78" w:name="_Toc60312237"/>
      <w:r w:rsidRPr="00903A06">
        <w:rPr>
          <w:rFonts w:hint="eastAsia"/>
        </w:rPr>
        <w:t>属地任务书备案</w:t>
      </w:r>
      <w:bookmarkEnd w:id="78"/>
    </w:p>
    <w:p w14:paraId="5AEAF201" w14:textId="681440CC" w:rsidR="00903A06" w:rsidRPr="00903A06" w:rsidRDefault="00903A06" w:rsidP="00903A06">
      <w:pPr>
        <w:spacing w:line="360" w:lineRule="auto"/>
        <w:ind w:firstLineChars="200" w:firstLine="560"/>
        <w:jc w:val="both"/>
        <w:rPr>
          <w:rFonts w:ascii="仿宋" w:eastAsia="仿宋" w:hAnsi="仿宋"/>
          <w:sz w:val="28"/>
          <w:szCs w:val="28"/>
        </w:rPr>
      </w:pPr>
      <w:r w:rsidRPr="00903A06">
        <w:rPr>
          <w:rFonts w:ascii="仿宋" w:eastAsia="仿宋" w:hAnsi="仿宋" w:hint="eastAsia"/>
          <w:sz w:val="28"/>
          <w:szCs w:val="28"/>
        </w:rPr>
        <w:lastRenderedPageBreak/>
        <w:t>详细菜单功能操作同【商城任务书备案】</w:t>
      </w:r>
    </w:p>
    <w:p w14:paraId="395F663D" w14:textId="3DDF5855" w:rsidR="00903A06" w:rsidRPr="00903A06" w:rsidRDefault="00903A06" w:rsidP="00903A06">
      <w:pPr>
        <w:pStyle w:val="3"/>
        <w:numPr>
          <w:ilvl w:val="2"/>
          <w:numId w:val="1"/>
        </w:numPr>
        <w:tabs>
          <w:tab w:val="left" w:pos="1579"/>
          <w:tab w:val="left" w:pos="1580"/>
        </w:tabs>
        <w:spacing w:before="1" w:line="360" w:lineRule="auto"/>
        <w:ind w:left="1577" w:hanging="1259"/>
      </w:pPr>
      <w:bookmarkStart w:id="79" w:name="_Toc60312238"/>
      <w:r w:rsidRPr="00903A06">
        <w:rPr>
          <w:rFonts w:hint="eastAsia"/>
        </w:rPr>
        <w:t>其他任务书（非政府采购）</w:t>
      </w:r>
      <w:bookmarkEnd w:id="79"/>
    </w:p>
    <w:p w14:paraId="18AD66C3" w14:textId="694843EA" w:rsidR="00903A06" w:rsidRPr="00903A06" w:rsidRDefault="00903A06" w:rsidP="00903A06">
      <w:pPr>
        <w:spacing w:line="360" w:lineRule="auto"/>
        <w:ind w:firstLineChars="200" w:firstLine="560"/>
        <w:jc w:val="both"/>
        <w:rPr>
          <w:rFonts w:ascii="仿宋" w:eastAsia="仿宋" w:hAnsi="仿宋"/>
          <w:sz w:val="28"/>
          <w:szCs w:val="28"/>
        </w:rPr>
      </w:pPr>
      <w:r w:rsidRPr="00903A06">
        <w:rPr>
          <w:rFonts w:ascii="仿宋" w:eastAsia="仿宋" w:hAnsi="仿宋" w:hint="eastAsia"/>
          <w:sz w:val="28"/>
          <w:szCs w:val="28"/>
        </w:rPr>
        <w:t>详细菜单功能操作同【商城任务书备案】</w:t>
      </w:r>
    </w:p>
    <w:p w14:paraId="2E0DD7B7" w14:textId="6E1AD070" w:rsidR="00B27511" w:rsidRDefault="00B27511" w:rsidP="00903A06">
      <w:pPr>
        <w:pStyle w:val="20"/>
        <w:numPr>
          <w:ilvl w:val="1"/>
          <w:numId w:val="1"/>
        </w:numPr>
        <w:tabs>
          <w:tab w:val="left" w:pos="1452"/>
          <w:tab w:val="left" w:pos="1453"/>
        </w:tabs>
        <w:spacing w:before="8" w:line="360" w:lineRule="auto"/>
        <w:ind w:left="885"/>
        <w:rPr>
          <w:sz w:val="32"/>
          <w:szCs w:val="32"/>
        </w:rPr>
      </w:pPr>
      <w:bookmarkStart w:id="80" w:name="2.3.3.2.备案（核准）书签重新签章"/>
      <w:bookmarkStart w:id="81" w:name="_Toc60312239"/>
      <w:bookmarkEnd w:id="80"/>
      <w:r w:rsidRPr="00B27511">
        <w:rPr>
          <w:rFonts w:hint="eastAsia"/>
          <w:sz w:val="32"/>
          <w:szCs w:val="32"/>
        </w:rPr>
        <w:t>信息公告发布</w:t>
      </w:r>
      <w:bookmarkEnd w:id="81"/>
    </w:p>
    <w:p w14:paraId="242BBA53" w14:textId="49845B69" w:rsidR="00B27511" w:rsidRPr="00B27511" w:rsidRDefault="00B27511" w:rsidP="00B27511">
      <w:pPr>
        <w:spacing w:line="360" w:lineRule="auto"/>
        <w:ind w:firstLineChars="200" w:firstLine="560"/>
        <w:jc w:val="both"/>
        <w:rPr>
          <w:rFonts w:ascii="仿宋" w:eastAsia="仿宋" w:hAnsi="仿宋"/>
          <w:sz w:val="28"/>
          <w:szCs w:val="28"/>
        </w:rPr>
      </w:pPr>
      <w:r w:rsidRPr="00B27511">
        <w:rPr>
          <w:rFonts w:ascii="仿宋" w:eastAsia="仿宋" w:hAnsi="仿宋" w:hint="eastAsia"/>
          <w:sz w:val="28"/>
          <w:szCs w:val="28"/>
        </w:rPr>
        <w:t>采购单位进入系统，</w:t>
      </w:r>
      <w:r>
        <w:rPr>
          <w:rFonts w:ascii="仿宋" w:eastAsia="仿宋" w:hAnsi="仿宋" w:hint="eastAsia"/>
          <w:sz w:val="28"/>
          <w:szCs w:val="28"/>
        </w:rPr>
        <w:t>选择进入</w:t>
      </w:r>
      <w:r w:rsidRPr="00B27511">
        <w:rPr>
          <w:rFonts w:ascii="仿宋" w:eastAsia="仿宋" w:hAnsi="仿宋" w:hint="eastAsia"/>
          <w:sz w:val="28"/>
          <w:szCs w:val="28"/>
        </w:rPr>
        <w:t>信息公告发布</w:t>
      </w:r>
      <w:r w:rsidRPr="0011634E">
        <w:rPr>
          <w:rFonts w:ascii="仿宋" w:eastAsia="仿宋" w:hAnsi="仿宋"/>
          <w:sz w:val="28"/>
          <w:szCs w:val="28"/>
        </w:rPr>
        <w:t>→</w:t>
      </w:r>
      <w:r w:rsidRPr="00B27511">
        <w:rPr>
          <w:rFonts w:ascii="仿宋" w:eastAsia="仿宋" w:hAnsi="仿宋" w:hint="eastAsia"/>
          <w:sz w:val="28"/>
          <w:szCs w:val="28"/>
        </w:rPr>
        <w:t>信息公告发布菜单，系统</w:t>
      </w:r>
      <w:r>
        <w:rPr>
          <w:rFonts w:ascii="仿宋" w:eastAsia="仿宋" w:hAnsi="仿宋" w:hint="eastAsia"/>
          <w:sz w:val="28"/>
          <w:szCs w:val="28"/>
        </w:rPr>
        <w:t>跳转到</w:t>
      </w:r>
      <w:r w:rsidRPr="00B27511">
        <w:rPr>
          <w:rFonts w:ascii="仿宋" w:eastAsia="仿宋" w:hAnsi="仿宋" w:hint="eastAsia"/>
          <w:sz w:val="28"/>
          <w:szCs w:val="28"/>
        </w:rPr>
        <w:t>省政府采购网信息公开管理系统，选择C</w:t>
      </w:r>
      <w:r w:rsidRPr="00B27511">
        <w:rPr>
          <w:rFonts w:ascii="仿宋" w:eastAsia="仿宋" w:hAnsi="仿宋"/>
          <w:sz w:val="28"/>
          <w:szCs w:val="28"/>
        </w:rPr>
        <w:t>A</w:t>
      </w:r>
      <w:r w:rsidRPr="00B27511">
        <w:rPr>
          <w:rFonts w:ascii="仿宋" w:eastAsia="仿宋" w:hAnsi="仿宋" w:hint="eastAsia"/>
          <w:sz w:val="28"/>
          <w:szCs w:val="28"/>
        </w:rPr>
        <w:t>登录进入系统界面，按照要求发布政府采购各类信息公告。</w:t>
      </w:r>
    </w:p>
    <w:p w14:paraId="232572E7" w14:textId="5D1E6501" w:rsidR="00B27511" w:rsidRDefault="00B27511" w:rsidP="00B27511">
      <w:pPr>
        <w:pStyle w:val="a4"/>
        <w:ind w:firstLine="220"/>
      </w:pPr>
      <w:r>
        <w:rPr>
          <w:noProof/>
        </w:rPr>
        <w:drawing>
          <wp:inline distT="0" distB="0" distL="0" distR="0" wp14:anchorId="485B32D8" wp14:editId="0F5239E1">
            <wp:extent cx="5924550" cy="2526665"/>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24550" cy="2526665"/>
                    </a:xfrm>
                    <a:prstGeom prst="rect">
                      <a:avLst/>
                    </a:prstGeom>
                  </pic:spPr>
                </pic:pic>
              </a:graphicData>
            </a:graphic>
          </wp:inline>
        </w:drawing>
      </w:r>
    </w:p>
    <w:p w14:paraId="7215B64B" w14:textId="214A0916" w:rsidR="00B27511" w:rsidRPr="00B27511" w:rsidRDefault="00B27511" w:rsidP="00B27511">
      <w:pPr>
        <w:spacing w:line="360" w:lineRule="auto"/>
        <w:ind w:firstLineChars="200" w:firstLine="560"/>
        <w:jc w:val="both"/>
        <w:rPr>
          <w:rFonts w:ascii="仿宋" w:eastAsia="仿宋" w:hAnsi="仿宋"/>
          <w:sz w:val="28"/>
          <w:szCs w:val="28"/>
        </w:rPr>
      </w:pPr>
      <w:r w:rsidRPr="00B27511">
        <w:rPr>
          <w:rFonts w:ascii="仿宋" w:eastAsia="仿宋" w:hAnsi="仿宋" w:hint="eastAsia"/>
          <w:sz w:val="28"/>
          <w:szCs w:val="28"/>
        </w:rPr>
        <w:t>采购单位</w:t>
      </w:r>
      <w:r>
        <w:rPr>
          <w:rFonts w:ascii="仿宋" w:eastAsia="仿宋" w:hAnsi="仿宋" w:hint="eastAsia"/>
          <w:sz w:val="28"/>
          <w:szCs w:val="28"/>
        </w:rPr>
        <w:t>也</w:t>
      </w:r>
      <w:r w:rsidRPr="00B27511">
        <w:rPr>
          <w:rFonts w:ascii="仿宋" w:eastAsia="仿宋" w:hAnsi="仿宋" w:hint="eastAsia"/>
          <w:sz w:val="28"/>
          <w:szCs w:val="28"/>
        </w:rPr>
        <w:t>可以</w:t>
      </w:r>
      <w:r>
        <w:rPr>
          <w:rFonts w:ascii="仿宋" w:eastAsia="仿宋" w:hAnsi="仿宋" w:hint="eastAsia"/>
          <w:sz w:val="28"/>
          <w:szCs w:val="28"/>
        </w:rPr>
        <w:t>直接</w:t>
      </w:r>
      <w:r w:rsidRPr="00B27511">
        <w:rPr>
          <w:rFonts w:ascii="仿宋" w:eastAsia="仿宋" w:hAnsi="仿宋" w:hint="eastAsia"/>
          <w:sz w:val="28"/>
          <w:szCs w:val="28"/>
        </w:rPr>
        <w:t>访问安徽省政府采购网（</w:t>
      </w:r>
      <w:r w:rsidRPr="00B27511">
        <w:rPr>
          <w:rFonts w:ascii="仿宋" w:eastAsia="仿宋" w:hAnsi="仿宋"/>
          <w:sz w:val="28"/>
          <w:szCs w:val="28"/>
        </w:rPr>
        <w:t>http://www.ccgp-anhui..gov.cn），</w:t>
      </w:r>
      <w:r w:rsidRPr="00B27511">
        <w:rPr>
          <w:rFonts w:ascii="仿宋" w:eastAsia="仿宋" w:hAnsi="仿宋" w:hint="eastAsia"/>
          <w:sz w:val="28"/>
          <w:szCs w:val="28"/>
        </w:rPr>
        <w:t>首页右上角</w:t>
      </w:r>
      <w:r w:rsidRPr="00B27511">
        <w:rPr>
          <w:rFonts w:ascii="仿宋" w:eastAsia="仿宋" w:hAnsi="仿宋"/>
          <w:sz w:val="28"/>
          <w:szCs w:val="28"/>
        </w:rPr>
        <w:t>点击【信息公告发布登录】，</w:t>
      </w:r>
      <w:r w:rsidRPr="00B27511">
        <w:rPr>
          <w:rFonts w:ascii="仿宋" w:eastAsia="仿宋" w:hAnsi="仿宋" w:hint="eastAsia"/>
          <w:sz w:val="28"/>
          <w:szCs w:val="28"/>
        </w:rPr>
        <w:t>进入</w:t>
      </w:r>
      <w:r w:rsidRPr="00B27511">
        <w:rPr>
          <w:rFonts w:ascii="仿宋" w:eastAsia="仿宋" w:hAnsi="仿宋"/>
          <w:sz w:val="28"/>
          <w:szCs w:val="28"/>
        </w:rPr>
        <w:t>系统登录页面</w:t>
      </w:r>
      <w:r>
        <w:rPr>
          <w:rFonts w:ascii="仿宋" w:eastAsia="仿宋" w:hAnsi="仿宋" w:hint="eastAsia"/>
          <w:sz w:val="28"/>
          <w:szCs w:val="28"/>
        </w:rPr>
        <w:t>。</w:t>
      </w:r>
    </w:p>
    <w:p w14:paraId="1ADACEB0" w14:textId="46A68043" w:rsidR="00B27511" w:rsidRPr="00B27511" w:rsidRDefault="00B27511" w:rsidP="00B27511">
      <w:pPr>
        <w:pStyle w:val="a4"/>
        <w:ind w:firstLineChars="0" w:firstLine="0"/>
      </w:pPr>
      <w:r>
        <w:rPr>
          <w:noProof/>
        </w:rPr>
        <w:lastRenderedPageBreak/>
        <w:drawing>
          <wp:inline distT="0" distB="0" distL="0" distR="0" wp14:anchorId="7C936CDE" wp14:editId="1E2BF165">
            <wp:extent cx="5924550" cy="348996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24550" cy="3489960"/>
                    </a:xfrm>
                    <a:prstGeom prst="rect">
                      <a:avLst/>
                    </a:prstGeom>
                  </pic:spPr>
                </pic:pic>
              </a:graphicData>
            </a:graphic>
          </wp:inline>
        </w:drawing>
      </w:r>
    </w:p>
    <w:p w14:paraId="7D0F5978" w14:textId="77777777" w:rsidR="00C4521E" w:rsidRPr="0011634E" w:rsidRDefault="003C2FBE" w:rsidP="00903A06">
      <w:pPr>
        <w:pStyle w:val="20"/>
        <w:numPr>
          <w:ilvl w:val="1"/>
          <w:numId w:val="1"/>
        </w:numPr>
        <w:tabs>
          <w:tab w:val="left" w:pos="1452"/>
          <w:tab w:val="left" w:pos="1453"/>
        </w:tabs>
        <w:spacing w:before="8" w:line="360" w:lineRule="auto"/>
        <w:ind w:left="885"/>
        <w:rPr>
          <w:sz w:val="32"/>
          <w:szCs w:val="32"/>
        </w:rPr>
      </w:pPr>
      <w:bookmarkStart w:id="82" w:name="2.3.3.签章及备案"/>
      <w:bookmarkStart w:id="83" w:name="2.4.合同管理"/>
      <w:bookmarkStart w:id="84" w:name="2.3.2.2.采购计划审核场景"/>
      <w:bookmarkStart w:id="85" w:name="_Toc60312240"/>
      <w:bookmarkEnd w:id="82"/>
      <w:bookmarkEnd w:id="83"/>
      <w:bookmarkEnd w:id="84"/>
      <w:r w:rsidRPr="0011634E">
        <w:rPr>
          <w:rFonts w:hint="eastAsia"/>
          <w:sz w:val="32"/>
          <w:szCs w:val="32"/>
        </w:rPr>
        <w:t>采购</w:t>
      </w:r>
      <w:r w:rsidRPr="0011634E">
        <w:rPr>
          <w:sz w:val="32"/>
          <w:szCs w:val="32"/>
        </w:rPr>
        <w:t>合同管理</w:t>
      </w:r>
      <w:bookmarkEnd w:id="85"/>
    </w:p>
    <w:p w14:paraId="786E1683" w14:textId="77777777" w:rsidR="00C4521E" w:rsidRPr="0011634E" w:rsidRDefault="003C2FBE" w:rsidP="00903A06">
      <w:pPr>
        <w:pStyle w:val="3"/>
        <w:numPr>
          <w:ilvl w:val="2"/>
          <w:numId w:val="13"/>
        </w:numPr>
        <w:tabs>
          <w:tab w:val="left" w:pos="1579"/>
          <w:tab w:val="left" w:pos="1580"/>
        </w:tabs>
        <w:spacing w:before="1" w:line="360" w:lineRule="auto"/>
        <w:ind w:left="1577" w:hanging="1259"/>
      </w:pPr>
      <w:bookmarkStart w:id="86" w:name="_Toc60312241"/>
      <w:r>
        <w:rPr>
          <w:rFonts w:hint="eastAsia"/>
        </w:rPr>
        <w:t>采购</w:t>
      </w:r>
      <w:r w:rsidRPr="0011634E">
        <w:rPr>
          <w:rFonts w:hint="eastAsia"/>
        </w:rPr>
        <w:t>合同录入</w:t>
      </w:r>
      <w:bookmarkEnd w:id="86"/>
    </w:p>
    <w:p w14:paraId="0C5CA34A" w14:textId="313A19EC" w:rsidR="00C4521E" w:rsidRPr="0011634E" w:rsidRDefault="003C2FBE" w:rsidP="0011634E">
      <w:pPr>
        <w:spacing w:line="360" w:lineRule="auto"/>
        <w:ind w:firstLineChars="200" w:firstLine="560"/>
        <w:jc w:val="both"/>
        <w:rPr>
          <w:rFonts w:ascii="仿宋" w:eastAsia="仿宋" w:hAnsi="仿宋"/>
          <w:sz w:val="28"/>
          <w:szCs w:val="28"/>
        </w:rPr>
      </w:pPr>
      <w:r w:rsidRPr="0011634E">
        <w:rPr>
          <w:rFonts w:ascii="仿宋" w:eastAsia="仿宋" w:hAnsi="仿宋"/>
          <w:sz w:val="28"/>
          <w:szCs w:val="28"/>
        </w:rPr>
        <w:t>采购单位用户进入</w:t>
      </w:r>
      <w:r w:rsidRPr="0011634E">
        <w:rPr>
          <w:rFonts w:ascii="仿宋" w:eastAsia="仿宋" w:hAnsi="仿宋" w:hint="eastAsia"/>
          <w:sz w:val="28"/>
          <w:szCs w:val="28"/>
        </w:rPr>
        <w:t>采购</w:t>
      </w:r>
      <w:r w:rsidRPr="0011634E">
        <w:rPr>
          <w:rFonts w:ascii="仿宋" w:eastAsia="仿宋" w:hAnsi="仿宋"/>
          <w:sz w:val="28"/>
          <w:szCs w:val="28"/>
        </w:rPr>
        <w:t>合同管理→</w:t>
      </w:r>
      <w:r w:rsidR="00072D2C">
        <w:rPr>
          <w:rFonts w:ascii="仿宋" w:eastAsia="仿宋" w:hAnsi="仿宋" w:hint="eastAsia"/>
          <w:sz w:val="28"/>
          <w:szCs w:val="28"/>
        </w:rPr>
        <w:t>采购</w:t>
      </w:r>
      <w:r w:rsidRPr="0011634E">
        <w:rPr>
          <w:rFonts w:ascii="仿宋" w:eastAsia="仿宋" w:hAnsi="仿宋"/>
          <w:sz w:val="28"/>
          <w:szCs w:val="28"/>
        </w:rPr>
        <w:t>合同录入</w:t>
      </w:r>
      <w:proofErr w:type="gramStart"/>
      <w:r w:rsidRPr="0011634E">
        <w:rPr>
          <w:rFonts w:ascii="仿宋" w:eastAsia="仿宋" w:hAnsi="仿宋"/>
          <w:sz w:val="28"/>
          <w:szCs w:val="28"/>
        </w:rPr>
        <w:t>”</w:t>
      </w:r>
      <w:proofErr w:type="gramEnd"/>
      <w:r w:rsidRPr="0011634E">
        <w:rPr>
          <w:rFonts w:ascii="仿宋" w:eastAsia="仿宋" w:hAnsi="仿宋"/>
          <w:sz w:val="28"/>
          <w:szCs w:val="28"/>
        </w:rPr>
        <w:t>菜单，点击【新增】按钮根据相关业务新增合同。如下图所示：</w:t>
      </w:r>
    </w:p>
    <w:p w14:paraId="58F0F24C" w14:textId="77777777" w:rsidR="00C4521E" w:rsidRDefault="003C2FBE">
      <w:pPr>
        <w:pStyle w:val="a5"/>
        <w:spacing w:before="6"/>
        <w:rPr>
          <w:sz w:val="8"/>
        </w:rPr>
      </w:pPr>
      <w:r>
        <w:rPr>
          <w:noProof/>
        </w:rPr>
        <w:drawing>
          <wp:inline distT="0" distB="0" distL="114300" distR="114300" wp14:anchorId="39F7AE19" wp14:editId="6DDEC806">
            <wp:extent cx="5915025" cy="2563495"/>
            <wp:effectExtent l="0" t="0" r="9525" b="825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60"/>
                    <a:stretch>
                      <a:fillRect/>
                    </a:stretch>
                  </pic:blipFill>
                  <pic:spPr>
                    <a:xfrm>
                      <a:off x="0" y="0"/>
                      <a:ext cx="5915025" cy="2563495"/>
                    </a:xfrm>
                    <a:prstGeom prst="rect">
                      <a:avLst/>
                    </a:prstGeom>
                    <a:noFill/>
                    <a:ln>
                      <a:noFill/>
                    </a:ln>
                  </pic:spPr>
                </pic:pic>
              </a:graphicData>
            </a:graphic>
          </wp:inline>
        </w:drawing>
      </w:r>
    </w:p>
    <w:p w14:paraId="2E8C3217" w14:textId="55D7F597" w:rsidR="00C4521E" w:rsidRPr="00D77AC6" w:rsidRDefault="003C2FBE" w:rsidP="00D77AC6">
      <w:pPr>
        <w:spacing w:line="360" w:lineRule="auto"/>
        <w:ind w:firstLineChars="200" w:firstLine="560"/>
        <w:jc w:val="both"/>
        <w:rPr>
          <w:rFonts w:ascii="仿宋" w:eastAsia="仿宋" w:hAnsi="仿宋"/>
          <w:sz w:val="28"/>
          <w:szCs w:val="28"/>
        </w:rPr>
      </w:pPr>
      <w:r w:rsidRPr="00D77AC6">
        <w:rPr>
          <w:rFonts w:ascii="仿宋" w:eastAsia="仿宋" w:hAnsi="仿宋"/>
          <w:sz w:val="28"/>
          <w:szCs w:val="28"/>
        </w:rPr>
        <w:t>步骤</w:t>
      </w:r>
      <w:proofErr w:type="gramStart"/>
      <w:r w:rsidR="00072D2C">
        <w:rPr>
          <w:rFonts w:ascii="仿宋" w:eastAsia="仿宋" w:hAnsi="仿宋" w:hint="eastAsia"/>
          <w:sz w:val="28"/>
          <w:szCs w:val="28"/>
        </w:rPr>
        <w:t>一</w:t>
      </w:r>
      <w:proofErr w:type="gramEnd"/>
      <w:r w:rsidRPr="00D77AC6">
        <w:rPr>
          <w:rFonts w:ascii="仿宋" w:eastAsia="仿宋" w:hAnsi="仿宋"/>
          <w:sz w:val="28"/>
          <w:szCs w:val="28"/>
        </w:rPr>
        <w:t>：</w:t>
      </w:r>
      <w:r w:rsidRPr="00D77AC6">
        <w:rPr>
          <w:rFonts w:ascii="仿宋" w:eastAsia="仿宋" w:hAnsi="仿宋" w:hint="eastAsia"/>
          <w:sz w:val="28"/>
          <w:szCs w:val="28"/>
        </w:rPr>
        <w:t>选择“合同录入”</w:t>
      </w:r>
      <w:r w:rsidRPr="00D77AC6">
        <w:rPr>
          <w:rFonts w:ascii="仿宋" w:eastAsia="仿宋" w:hAnsi="仿宋"/>
          <w:sz w:val="28"/>
          <w:szCs w:val="28"/>
        </w:rPr>
        <w:t>进入</w:t>
      </w:r>
      <w:r w:rsidRPr="00D77AC6">
        <w:rPr>
          <w:rFonts w:ascii="仿宋" w:eastAsia="仿宋" w:hAnsi="仿宋" w:hint="eastAsia"/>
          <w:sz w:val="28"/>
          <w:szCs w:val="28"/>
        </w:rPr>
        <w:t>合同</w:t>
      </w:r>
      <w:r w:rsidRPr="00D77AC6">
        <w:rPr>
          <w:rFonts w:ascii="仿宋" w:eastAsia="仿宋" w:hAnsi="仿宋"/>
          <w:sz w:val="28"/>
          <w:szCs w:val="28"/>
        </w:rPr>
        <w:t>信息录入界面填写相应信息。如下图所示：</w:t>
      </w:r>
    </w:p>
    <w:p w14:paraId="536A6616" w14:textId="77777777" w:rsidR="00C4521E" w:rsidRDefault="003C2FBE">
      <w:pPr>
        <w:pStyle w:val="a5"/>
        <w:ind w:left="320"/>
        <w:rPr>
          <w:sz w:val="20"/>
        </w:rPr>
      </w:pPr>
      <w:r>
        <w:rPr>
          <w:noProof/>
        </w:rPr>
        <w:lastRenderedPageBreak/>
        <w:drawing>
          <wp:inline distT="0" distB="0" distL="114300" distR="114300" wp14:anchorId="16AC914F" wp14:editId="754F3260">
            <wp:extent cx="5923915" cy="2342515"/>
            <wp:effectExtent l="0" t="0" r="635" b="63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61"/>
                    <a:stretch>
                      <a:fillRect/>
                    </a:stretch>
                  </pic:blipFill>
                  <pic:spPr>
                    <a:xfrm>
                      <a:off x="0" y="0"/>
                      <a:ext cx="5923915" cy="2342515"/>
                    </a:xfrm>
                    <a:prstGeom prst="rect">
                      <a:avLst/>
                    </a:prstGeom>
                    <a:noFill/>
                    <a:ln>
                      <a:noFill/>
                    </a:ln>
                  </pic:spPr>
                </pic:pic>
              </a:graphicData>
            </a:graphic>
          </wp:inline>
        </w:drawing>
      </w:r>
    </w:p>
    <w:p w14:paraId="33DB29A4" w14:textId="77777777" w:rsidR="00C4521E" w:rsidRDefault="00C4521E">
      <w:pPr>
        <w:pStyle w:val="a5"/>
        <w:spacing w:before="5"/>
        <w:rPr>
          <w:sz w:val="12"/>
        </w:rPr>
      </w:pPr>
    </w:p>
    <w:p w14:paraId="79D955A3" w14:textId="5EFE51A9" w:rsidR="00C4521E" w:rsidRPr="00D77AC6" w:rsidRDefault="003C2FBE" w:rsidP="00D77AC6">
      <w:pPr>
        <w:spacing w:line="360" w:lineRule="auto"/>
        <w:ind w:firstLineChars="200" w:firstLine="560"/>
        <w:jc w:val="both"/>
        <w:rPr>
          <w:rFonts w:ascii="仿宋" w:eastAsia="仿宋" w:hAnsi="仿宋"/>
          <w:sz w:val="28"/>
          <w:szCs w:val="28"/>
        </w:rPr>
      </w:pPr>
      <w:r w:rsidRPr="00D77AC6">
        <w:rPr>
          <w:rFonts w:ascii="仿宋" w:eastAsia="仿宋" w:hAnsi="仿宋"/>
          <w:sz w:val="28"/>
          <w:szCs w:val="28"/>
        </w:rPr>
        <w:t>步骤</w:t>
      </w:r>
      <w:r w:rsidR="00072D2C">
        <w:rPr>
          <w:rFonts w:ascii="仿宋" w:eastAsia="仿宋" w:hAnsi="仿宋" w:hint="eastAsia"/>
          <w:sz w:val="28"/>
          <w:szCs w:val="28"/>
        </w:rPr>
        <w:t>二</w:t>
      </w:r>
      <w:r w:rsidRPr="00D77AC6">
        <w:rPr>
          <w:rFonts w:ascii="仿宋" w:eastAsia="仿宋" w:hAnsi="仿宋"/>
          <w:sz w:val="28"/>
          <w:szCs w:val="28"/>
        </w:rPr>
        <w:t>：</w:t>
      </w:r>
      <w:r w:rsidRPr="00D77AC6">
        <w:rPr>
          <w:rFonts w:ascii="仿宋" w:eastAsia="仿宋" w:hAnsi="仿宋" w:hint="eastAsia"/>
          <w:sz w:val="28"/>
          <w:szCs w:val="28"/>
        </w:rPr>
        <w:t>点击采购计划“选择”按钮</w:t>
      </w:r>
      <w:r w:rsidRPr="00D77AC6">
        <w:rPr>
          <w:rFonts w:ascii="仿宋" w:eastAsia="仿宋" w:hAnsi="仿宋"/>
          <w:sz w:val="28"/>
          <w:szCs w:val="28"/>
        </w:rPr>
        <w:t>。</w:t>
      </w:r>
      <w:r w:rsidRPr="00D77AC6">
        <w:rPr>
          <w:rFonts w:ascii="仿宋" w:eastAsia="仿宋" w:hAnsi="仿宋" w:hint="eastAsia"/>
          <w:sz w:val="28"/>
          <w:szCs w:val="28"/>
        </w:rPr>
        <w:t>选择可以进行合同录入的计划，如图示：</w:t>
      </w:r>
    </w:p>
    <w:p w14:paraId="21B73EFC" w14:textId="77777777" w:rsidR="00C4521E" w:rsidRDefault="003C2FBE" w:rsidP="00D205BE">
      <w:pPr>
        <w:pStyle w:val="a5"/>
        <w:spacing w:before="62" w:line="417" w:lineRule="auto"/>
        <w:ind w:right="558"/>
        <w:jc w:val="center"/>
        <w:rPr>
          <w:spacing w:val="-11"/>
          <w:lang w:val="en-US"/>
        </w:rPr>
      </w:pPr>
      <w:r>
        <w:rPr>
          <w:noProof/>
        </w:rPr>
        <w:drawing>
          <wp:inline distT="0" distB="0" distL="114300" distR="114300" wp14:anchorId="7A4C934B" wp14:editId="66BB9F5A">
            <wp:extent cx="5922010" cy="4266565"/>
            <wp:effectExtent l="0" t="0" r="2540" b="635"/>
            <wp:docPr id="25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42"/>
                    <pic:cNvPicPr>
                      <a:picLocks noChangeAspect="1"/>
                    </pic:cNvPicPr>
                  </pic:nvPicPr>
                  <pic:blipFill>
                    <a:blip r:embed="rId62"/>
                    <a:stretch>
                      <a:fillRect/>
                    </a:stretch>
                  </pic:blipFill>
                  <pic:spPr>
                    <a:xfrm>
                      <a:off x="0" y="0"/>
                      <a:ext cx="5922010" cy="4266565"/>
                    </a:xfrm>
                    <a:prstGeom prst="rect">
                      <a:avLst/>
                    </a:prstGeom>
                    <a:noFill/>
                    <a:ln>
                      <a:noFill/>
                    </a:ln>
                  </pic:spPr>
                </pic:pic>
              </a:graphicData>
            </a:graphic>
          </wp:inline>
        </w:drawing>
      </w:r>
    </w:p>
    <w:p w14:paraId="0DF80B43" w14:textId="691CC177" w:rsidR="00C4521E" w:rsidRPr="00D77AC6" w:rsidRDefault="003C2FBE" w:rsidP="00D77AC6">
      <w:pPr>
        <w:spacing w:line="360" w:lineRule="auto"/>
        <w:ind w:firstLineChars="200" w:firstLine="560"/>
        <w:jc w:val="both"/>
        <w:rPr>
          <w:rFonts w:ascii="仿宋" w:eastAsia="仿宋" w:hAnsi="仿宋"/>
          <w:sz w:val="28"/>
          <w:szCs w:val="28"/>
        </w:rPr>
      </w:pPr>
      <w:r w:rsidRPr="00D77AC6">
        <w:rPr>
          <w:rFonts w:ascii="仿宋" w:eastAsia="仿宋" w:hAnsi="仿宋"/>
          <w:sz w:val="28"/>
          <w:szCs w:val="28"/>
        </w:rPr>
        <w:t>步骤</w:t>
      </w:r>
      <w:r w:rsidR="00072D2C">
        <w:rPr>
          <w:rFonts w:ascii="仿宋" w:eastAsia="仿宋" w:hAnsi="仿宋" w:hint="eastAsia"/>
          <w:sz w:val="28"/>
          <w:szCs w:val="28"/>
        </w:rPr>
        <w:t>三</w:t>
      </w:r>
      <w:r w:rsidRPr="00D77AC6">
        <w:rPr>
          <w:rFonts w:ascii="仿宋" w:eastAsia="仿宋" w:hAnsi="仿宋"/>
          <w:sz w:val="28"/>
          <w:szCs w:val="28"/>
        </w:rPr>
        <w:t>：</w:t>
      </w:r>
      <w:r w:rsidRPr="00D77AC6">
        <w:rPr>
          <w:rFonts w:ascii="仿宋" w:eastAsia="仿宋" w:hAnsi="仿宋" w:hint="eastAsia"/>
          <w:sz w:val="28"/>
          <w:szCs w:val="28"/>
        </w:rPr>
        <w:t>选择</w:t>
      </w:r>
      <w:proofErr w:type="gramStart"/>
      <w:r w:rsidRPr="00D77AC6">
        <w:rPr>
          <w:rFonts w:ascii="仿宋" w:eastAsia="仿宋" w:hAnsi="仿宋" w:hint="eastAsia"/>
          <w:sz w:val="28"/>
          <w:szCs w:val="28"/>
        </w:rPr>
        <w:t>完计划</w:t>
      </w:r>
      <w:proofErr w:type="gramEnd"/>
      <w:r w:rsidRPr="00D77AC6">
        <w:rPr>
          <w:rFonts w:ascii="仿宋" w:eastAsia="仿宋" w:hAnsi="仿宋" w:hint="eastAsia"/>
          <w:sz w:val="28"/>
          <w:szCs w:val="28"/>
        </w:rPr>
        <w:t>后，系统会根据该计划在项目采购系统或电子卖场系统执行的情况关联合同信息</w:t>
      </w:r>
      <w:r w:rsidRPr="00D77AC6">
        <w:rPr>
          <w:rFonts w:ascii="仿宋" w:eastAsia="仿宋" w:hAnsi="仿宋"/>
          <w:sz w:val="28"/>
          <w:szCs w:val="28"/>
        </w:rPr>
        <w:t>。</w:t>
      </w:r>
      <w:r w:rsidRPr="00D77AC6">
        <w:rPr>
          <w:rFonts w:ascii="仿宋" w:eastAsia="仿宋" w:hAnsi="仿宋" w:hint="eastAsia"/>
          <w:sz w:val="28"/>
          <w:szCs w:val="28"/>
        </w:rPr>
        <w:t>采购人按照系统提示补充其他信息以及财政部报表统计信息之后，点击【保存】和【提交】即完成了合同备案的录入操作。如图示：</w:t>
      </w:r>
    </w:p>
    <w:p w14:paraId="7FD4C847" w14:textId="77777777" w:rsidR="00C4521E" w:rsidRDefault="003C2FBE" w:rsidP="00003D46">
      <w:pPr>
        <w:pStyle w:val="a5"/>
        <w:spacing w:line="417" w:lineRule="auto"/>
        <w:ind w:right="558"/>
        <w:jc w:val="center"/>
      </w:pPr>
      <w:r>
        <w:rPr>
          <w:noProof/>
        </w:rPr>
        <w:lastRenderedPageBreak/>
        <w:drawing>
          <wp:inline distT="0" distB="0" distL="114300" distR="114300" wp14:anchorId="46DD2A51" wp14:editId="2DAD5179">
            <wp:extent cx="5920740" cy="3185160"/>
            <wp:effectExtent l="0" t="0" r="3810" b="15240"/>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63"/>
                    <a:stretch>
                      <a:fillRect/>
                    </a:stretch>
                  </pic:blipFill>
                  <pic:spPr>
                    <a:xfrm>
                      <a:off x="0" y="0"/>
                      <a:ext cx="5920740" cy="3185160"/>
                    </a:xfrm>
                    <a:prstGeom prst="rect">
                      <a:avLst/>
                    </a:prstGeom>
                    <a:noFill/>
                    <a:ln>
                      <a:noFill/>
                    </a:ln>
                  </pic:spPr>
                </pic:pic>
              </a:graphicData>
            </a:graphic>
          </wp:inline>
        </w:drawing>
      </w:r>
    </w:p>
    <w:p w14:paraId="21143BD0" w14:textId="77777777" w:rsidR="00C4521E" w:rsidRPr="0011634E" w:rsidRDefault="003C2FBE" w:rsidP="00903A06">
      <w:pPr>
        <w:pStyle w:val="3"/>
        <w:numPr>
          <w:ilvl w:val="2"/>
          <w:numId w:val="13"/>
        </w:numPr>
        <w:tabs>
          <w:tab w:val="left" w:pos="1579"/>
          <w:tab w:val="left" w:pos="1580"/>
        </w:tabs>
        <w:spacing w:before="1" w:line="360" w:lineRule="auto"/>
        <w:ind w:left="1577" w:hanging="1259"/>
      </w:pPr>
      <w:bookmarkStart w:id="87" w:name="_Toc60312242"/>
      <w:r>
        <w:rPr>
          <w:rFonts w:hint="eastAsia"/>
        </w:rPr>
        <w:t>采购</w:t>
      </w:r>
      <w:r w:rsidRPr="0011634E">
        <w:rPr>
          <w:rFonts w:hint="eastAsia"/>
        </w:rPr>
        <w:t>合同审核</w:t>
      </w:r>
      <w:bookmarkEnd w:id="87"/>
    </w:p>
    <w:p w14:paraId="6DBA0293" w14:textId="7885DF2C" w:rsidR="00C4521E" w:rsidRPr="00D77AC6" w:rsidRDefault="003C2FBE" w:rsidP="00D77AC6">
      <w:pPr>
        <w:spacing w:line="360" w:lineRule="auto"/>
        <w:ind w:firstLineChars="200" w:firstLine="560"/>
        <w:jc w:val="both"/>
        <w:rPr>
          <w:rFonts w:ascii="仿宋" w:eastAsia="仿宋" w:hAnsi="仿宋"/>
          <w:sz w:val="28"/>
          <w:szCs w:val="28"/>
        </w:rPr>
      </w:pPr>
      <w:r w:rsidRPr="00D77AC6">
        <w:rPr>
          <w:rFonts w:ascii="仿宋" w:eastAsia="仿宋" w:hAnsi="仿宋"/>
          <w:sz w:val="28"/>
          <w:szCs w:val="28"/>
        </w:rPr>
        <w:t>采购单位</w:t>
      </w:r>
      <w:r w:rsidR="00072D2C">
        <w:rPr>
          <w:rFonts w:ascii="仿宋" w:eastAsia="仿宋" w:hAnsi="仿宋" w:hint="eastAsia"/>
          <w:sz w:val="28"/>
          <w:szCs w:val="28"/>
        </w:rPr>
        <w:t>录入并</w:t>
      </w:r>
      <w:r w:rsidRPr="00D77AC6">
        <w:rPr>
          <w:rFonts w:ascii="仿宋" w:eastAsia="仿宋" w:hAnsi="仿宋"/>
          <w:sz w:val="28"/>
          <w:szCs w:val="28"/>
        </w:rPr>
        <w:t>提交采购</w:t>
      </w:r>
      <w:r w:rsidRPr="00D77AC6">
        <w:rPr>
          <w:rFonts w:ascii="仿宋" w:eastAsia="仿宋" w:hAnsi="仿宋" w:hint="eastAsia"/>
          <w:sz w:val="28"/>
          <w:szCs w:val="28"/>
        </w:rPr>
        <w:t>合同</w:t>
      </w:r>
      <w:r w:rsidRPr="00D77AC6">
        <w:rPr>
          <w:rFonts w:ascii="仿宋" w:eastAsia="仿宋" w:hAnsi="仿宋"/>
          <w:sz w:val="28"/>
          <w:szCs w:val="28"/>
        </w:rPr>
        <w:t>后，</w:t>
      </w:r>
      <w:r w:rsidR="00072D2C">
        <w:rPr>
          <w:rFonts w:ascii="仿宋" w:eastAsia="仿宋" w:hAnsi="仿宋" w:hint="eastAsia"/>
          <w:sz w:val="28"/>
          <w:szCs w:val="28"/>
        </w:rPr>
        <w:t>由</w:t>
      </w:r>
      <w:r w:rsidRPr="00D77AC6">
        <w:rPr>
          <w:rFonts w:ascii="仿宋" w:eastAsia="仿宋" w:hAnsi="仿宋"/>
          <w:sz w:val="28"/>
          <w:szCs w:val="28"/>
        </w:rPr>
        <w:t>采购单位</w:t>
      </w:r>
      <w:r w:rsidR="00072D2C">
        <w:rPr>
          <w:rFonts w:ascii="仿宋" w:eastAsia="仿宋" w:hAnsi="仿宋" w:hint="eastAsia"/>
          <w:sz w:val="28"/>
          <w:szCs w:val="28"/>
        </w:rPr>
        <w:t>自行进行采购合同审核</w:t>
      </w:r>
      <w:r w:rsidRPr="00D77AC6">
        <w:rPr>
          <w:rFonts w:ascii="仿宋" w:eastAsia="仿宋" w:hAnsi="仿宋"/>
          <w:sz w:val="28"/>
          <w:szCs w:val="28"/>
        </w:rPr>
        <w:t>，进入“采购</w:t>
      </w:r>
      <w:r w:rsidRPr="00D77AC6">
        <w:rPr>
          <w:rFonts w:ascii="仿宋" w:eastAsia="仿宋" w:hAnsi="仿宋" w:hint="eastAsia"/>
          <w:sz w:val="28"/>
          <w:szCs w:val="28"/>
        </w:rPr>
        <w:t>合同</w:t>
      </w:r>
      <w:r w:rsidRPr="00D77AC6">
        <w:rPr>
          <w:rFonts w:ascii="仿宋" w:eastAsia="仿宋" w:hAnsi="仿宋"/>
          <w:sz w:val="28"/>
          <w:szCs w:val="28"/>
        </w:rPr>
        <w:t>管理-</w:t>
      </w:r>
      <w:r w:rsidRPr="00D77AC6">
        <w:rPr>
          <w:rFonts w:ascii="仿宋" w:eastAsia="仿宋" w:hAnsi="仿宋" w:hint="eastAsia"/>
          <w:sz w:val="28"/>
          <w:szCs w:val="28"/>
        </w:rPr>
        <w:t>合同</w:t>
      </w:r>
      <w:r w:rsidRPr="00D77AC6">
        <w:rPr>
          <w:rFonts w:ascii="仿宋" w:eastAsia="仿宋" w:hAnsi="仿宋"/>
          <w:sz w:val="28"/>
          <w:szCs w:val="28"/>
        </w:rPr>
        <w:t>审核”菜单。</w:t>
      </w:r>
    </w:p>
    <w:p w14:paraId="1401ADAD" w14:textId="317E7264" w:rsidR="00C4521E" w:rsidRPr="00D77AC6" w:rsidRDefault="003C2FBE" w:rsidP="00D77AC6">
      <w:pPr>
        <w:spacing w:line="360" w:lineRule="auto"/>
        <w:ind w:firstLineChars="200" w:firstLine="560"/>
        <w:jc w:val="both"/>
        <w:rPr>
          <w:rFonts w:ascii="仿宋" w:eastAsia="仿宋" w:hAnsi="仿宋"/>
          <w:sz w:val="28"/>
          <w:szCs w:val="28"/>
        </w:rPr>
      </w:pPr>
      <w:r w:rsidRPr="00D77AC6">
        <w:rPr>
          <w:rFonts w:ascii="仿宋" w:eastAsia="仿宋" w:hAnsi="仿宋"/>
          <w:sz w:val="28"/>
          <w:szCs w:val="28"/>
        </w:rPr>
        <w:t>步骤</w:t>
      </w:r>
      <w:proofErr w:type="gramStart"/>
      <w:r w:rsidR="00072D2C">
        <w:rPr>
          <w:rFonts w:ascii="仿宋" w:eastAsia="仿宋" w:hAnsi="仿宋" w:hint="eastAsia"/>
          <w:sz w:val="28"/>
          <w:szCs w:val="28"/>
        </w:rPr>
        <w:t>一</w:t>
      </w:r>
      <w:proofErr w:type="gramEnd"/>
      <w:r w:rsidRPr="00D77AC6">
        <w:rPr>
          <w:rFonts w:ascii="仿宋" w:eastAsia="仿宋" w:hAnsi="仿宋"/>
          <w:sz w:val="28"/>
          <w:szCs w:val="28"/>
        </w:rPr>
        <w:t>：在“采购</w:t>
      </w:r>
      <w:r w:rsidRPr="00D77AC6">
        <w:rPr>
          <w:rFonts w:ascii="仿宋" w:eastAsia="仿宋" w:hAnsi="仿宋" w:hint="eastAsia"/>
          <w:sz w:val="28"/>
          <w:szCs w:val="28"/>
        </w:rPr>
        <w:t>合同</w:t>
      </w:r>
      <w:r w:rsidRPr="00D77AC6">
        <w:rPr>
          <w:rFonts w:ascii="仿宋" w:eastAsia="仿宋" w:hAnsi="仿宋"/>
          <w:sz w:val="28"/>
          <w:szCs w:val="28"/>
        </w:rPr>
        <w:t>管理-</w:t>
      </w:r>
      <w:r w:rsidRPr="00D77AC6">
        <w:rPr>
          <w:rFonts w:ascii="仿宋" w:eastAsia="仿宋" w:hAnsi="仿宋" w:hint="eastAsia"/>
          <w:sz w:val="28"/>
          <w:szCs w:val="28"/>
        </w:rPr>
        <w:t>合同</w:t>
      </w:r>
      <w:r w:rsidRPr="00D77AC6">
        <w:rPr>
          <w:rFonts w:ascii="仿宋" w:eastAsia="仿宋" w:hAnsi="仿宋"/>
          <w:sz w:val="28"/>
          <w:szCs w:val="28"/>
        </w:rPr>
        <w:t>审核”菜单下“待处理”标签页，可查看需要审核的采购</w:t>
      </w:r>
      <w:r w:rsidRPr="00D77AC6">
        <w:rPr>
          <w:rFonts w:ascii="仿宋" w:eastAsia="仿宋" w:hAnsi="仿宋" w:hint="eastAsia"/>
          <w:sz w:val="28"/>
          <w:szCs w:val="28"/>
        </w:rPr>
        <w:t>合同</w:t>
      </w:r>
      <w:r w:rsidRPr="00D77AC6">
        <w:rPr>
          <w:rFonts w:ascii="仿宋" w:eastAsia="仿宋" w:hAnsi="仿宋"/>
          <w:sz w:val="28"/>
          <w:szCs w:val="28"/>
        </w:rPr>
        <w:t>列表，选中需要审核的采购计划，点击右侧【审核】按钮，如下图所示</w:t>
      </w:r>
      <w:r w:rsidRPr="00D77AC6">
        <w:rPr>
          <w:rFonts w:ascii="仿宋" w:eastAsia="仿宋" w:hAnsi="仿宋" w:hint="eastAsia"/>
          <w:sz w:val="28"/>
          <w:szCs w:val="28"/>
        </w:rPr>
        <w:t>：</w:t>
      </w:r>
    </w:p>
    <w:p w14:paraId="1F708B75" w14:textId="77777777" w:rsidR="00C4521E" w:rsidRDefault="003C2FBE">
      <w:pPr>
        <w:pStyle w:val="a5"/>
        <w:ind w:left="320"/>
        <w:rPr>
          <w:sz w:val="20"/>
        </w:rPr>
      </w:pPr>
      <w:r>
        <w:rPr>
          <w:noProof/>
        </w:rPr>
        <w:drawing>
          <wp:inline distT="0" distB="0" distL="114300" distR="114300" wp14:anchorId="6D1B65F2" wp14:editId="7B15FC48">
            <wp:extent cx="5920105" cy="2867025"/>
            <wp:effectExtent l="0" t="0" r="4445" b="952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64"/>
                    <a:stretch>
                      <a:fillRect/>
                    </a:stretch>
                  </pic:blipFill>
                  <pic:spPr>
                    <a:xfrm>
                      <a:off x="0" y="0"/>
                      <a:ext cx="5920105" cy="2867025"/>
                    </a:xfrm>
                    <a:prstGeom prst="rect">
                      <a:avLst/>
                    </a:prstGeom>
                    <a:noFill/>
                    <a:ln>
                      <a:noFill/>
                    </a:ln>
                  </pic:spPr>
                </pic:pic>
              </a:graphicData>
            </a:graphic>
          </wp:inline>
        </w:drawing>
      </w:r>
    </w:p>
    <w:p w14:paraId="3BA2D787" w14:textId="77777777" w:rsidR="00C4521E" w:rsidRDefault="00C4521E">
      <w:pPr>
        <w:pStyle w:val="a5"/>
        <w:spacing w:before="5"/>
        <w:rPr>
          <w:sz w:val="12"/>
        </w:rPr>
      </w:pPr>
    </w:p>
    <w:p w14:paraId="71332F94" w14:textId="5749471D" w:rsidR="00C4521E" w:rsidRPr="00D77AC6" w:rsidRDefault="003C2FBE" w:rsidP="00D77AC6">
      <w:pPr>
        <w:spacing w:line="360" w:lineRule="auto"/>
        <w:ind w:firstLineChars="200" w:firstLine="560"/>
        <w:jc w:val="both"/>
        <w:rPr>
          <w:rFonts w:ascii="仿宋" w:eastAsia="仿宋" w:hAnsi="仿宋"/>
          <w:sz w:val="28"/>
          <w:szCs w:val="28"/>
        </w:rPr>
      </w:pPr>
      <w:r w:rsidRPr="00D77AC6">
        <w:rPr>
          <w:rFonts w:ascii="仿宋" w:eastAsia="仿宋" w:hAnsi="仿宋"/>
          <w:sz w:val="28"/>
          <w:szCs w:val="28"/>
        </w:rPr>
        <w:t>步骤</w:t>
      </w:r>
      <w:r w:rsidR="00072D2C">
        <w:rPr>
          <w:rFonts w:ascii="仿宋" w:eastAsia="仿宋" w:hAnsi="仿宋" w:hint="eastAsia"/>
          <w:sz w:val="28"/>
          <w:szCs w:val="28"/>
        </w:rPr>
        <w:t>二</w:t>
      </w:r>
      <w:r w:rsidRPr="00D77AC6">
        <w:rPr>
          <w:rFonts w:ascii="仿宋" w:eastAsia="仿宋" w:hAnsi="仿宋"/>
          <w:sz w:val="28"/>
          <w:szCs w:val="28"/>
        </w:rPr>
        <w:t>：页面弹出“审核意见”弹出页，如果采购</w:t>
      </w:r>
      <w:r w:rsidRPr="00D77AC6">
        <w:rPr>
          <w:rFonts w:ascii="仿宋" w:eastAsia="仿宋" w:hAnsi="仿宋" w:hint="eastAsia"/>
          <w:sz w:val="28"/>
          <w:szCs w:val="28"/>
        </w:rPr>
        <w:t>合同</w:t>
      </w:r>
      <w:r w:rsidRPr="00D77AC6">
        <w:rPr>
          <w:rFonts w:ascii="仿宋" w:eastAsia="仿宋" w:hAnsi="仿宋"/>
          <w:sz w:val="28"/>
          <w:szCs w:val="28"/>
        </w:rPr>
        <w:t>填写不规范，可点击上方“通过/退回”单选项进行流程退回，选定“退回”</w:t>
      </w:r>
    </w:p>
    <w:p w14:paraId="53B5434A" w14:textId="77777777" w:rsidR="00C4521E" w:rsidRPr="00D77AC6" w:rsidRDefault="003C2FBE" w:rsidP="00D77AC6">
      <w:pPr>
        <w:spacing w:line="360" w:lineRule="auto"/>
        <w:ind w:firstLineChars="200" w:firstLine="560"/>
        <w:jc w:val="both"/>
        <w:rPr>
          <w:rFonts w:ascii="仿宋" w:eastAsia="仿宋" w:hAnsi="仿宋"/>
          <w:sz w:val="28"/>
          <w:szCs w:val="28"/>
        </w:rPr>
      </w:pPr>
      <w:r w:rsidRPr="00D77AC6">
        <w:rPr>
          <w:rFonts w:ascii="仿宋" w:eastAsia="仿宋" w:hAnsi="仿宋"/>
          <w:sz w:val="28"/>
          <w:szCs w:val="28"/>
        </w:rPr>
        <w:lastRenderedPageBreak/>
        <w:t>后，可在“流程退回”下拉选项中选择要具体</w:t>
      </w:r>
      <w:proofErr w:type="gramStart"/>
      <w:r w:rsidRPr="00D77AC6">
        <w:rPr>
          <w:rFonts w:ascii="仿宋" w:eastAsia="仿宋" w:hAnsi="仿宋"/>
          <w:sz w:val="28"/>
          <w:szCs w:val="28"/>
        </w:rPr>
        <w:t>退回哪</w:t>
      </w:r>
      <w:proofErr w:type="gramEnd"/>
      <w:r w:rsidRPr="00D77AC6">
        <w:rPr>
          <w:rFonts w:ascii="仿宋" w:eastAsia="仿宋" w:hAnsi="仿宋"/>
          <w:sz w:val="28"/>
          <w:szCs w:val="28"/>
        </w:rPr>
        <w:t>一岗；若采购</w:t>
      </w:r>
      <w:r w:rsidRPr="00D77AC6">
        <w:rPr>
          <w:rFonts w:ascii="仿宋" w:eastAsia="仿宋" w:hAnsi="仿宋" w:hint="eastAsia"/>
          <w:sz w:val="28"/>
          <w:szCs w:val="28"/>
        </w:rPr>
        <w:t>合同</w:t>
      </w:r>
      <w:r w:rsidRPr="00D77AC6">
        <w:rPr>
          <w:rFonts w:ascii="仿宋" w:eastAsia="仿宋" w:hAnsi="仿宋"/>
          <w:sz w:val="28"/>
          <w:szCs w:val="28"/>
        </w:rPr>
        <w:t>填写无误，可在“通过/退回”单选项进行流程通过，并在下方“审核意见框”填写对应审核意见。如下图所示：</w:t>
      </w:r>
    </w:p>
    <w:p w14:paraId="469FD738" w14:textId="1C2B652F" w:rsidR="00C4521E" w:rsidRDefault="003C2FBE" w:rsidP="008A69C8">
      <w:pPr>
        <w:pStyle w:val="a5"/>
        <w:jc w:val="center"/>
      </w:pPr>
      <w:r>
        <w:rPr>
          <w:noProof/>
        </w:rPr>
        <w:drawing>
          <wp:inline distT="0" distB="0" distL="114300" distR="114300" wp14:anchorId="0A78B934" wp14:editId="265658CD">
            <wp:extent cx="2665095" cy="2009775"/>
            <wp:effectExtent l="0" t="0" r="1905" b="9525"/>
            <wp:docPr id="27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1"/>
                    <pic:cNvPicPr>
                      <a:picLocks noChangeAspect="1"/>
                    </pic:cNvPicPr>
                  </pic:nvPicPr>
                  <pic:blipFill>
                    <a:blip r:embed="rId47"/>
                    <a:stretch>
                      <a:fillRect/>
                    </a:stretch>
                  </pic:blipFill>
                  <pic:spPr>
                    <a:xfrm>
                      <a:off x="0" y="0"/>
                      <a:ext cx="2665095" cy="2009775"/>
                    </a:xfrm>
                    <a:prstGeom prst="rect">
                      <a:avLst/>
                    </a:prstGeom>
                    <a:noFill/>
                    <a:ln>
                      <a:noFill/>
                    </a:ln>
                  </pic:spPr>
                </pic:pic>
              </a:graphicData>
            </a:graphic>
          </wp:inline>
        </w:drawing>
      </w:r>
    </w:p>
    <w:p w14:paraId="789EA1B5" w14:textId="0EF2DCD7" w:rsidR="00C4521E" w:rsidRPr="00D77AC6" w:rsidRDefault="003C2FBE" w:rsidP="00903A06">
      <w:pPr>
        <w:pStyle w:val="3"/>
        <w:numPr>
          <w:ilvl w:val="2"/>
          <w:numId w:val="13"/>
        </w:numPr>
        <w:tabs>
          <w:tab w:val="left" w:pos="1579"/>
          <w:tab w:val="left" w:pos="1580"/>
        </w:tabs>
        <w:spacing w:before="1" w:line="360" w:lineRule="auto"/>
        <w:ind w:left="1577" w:hanging="1259"/>
      </w:pPr>
      <w:bookmarkStart w:id="88" w:name="_Toc60312243"/>
      <w:r>
        <w:rPr>
          <w:rFonts w:hint="eastAsia"/>
        </w:rPr>
        <w:t>采购</w:t>
      </w:r>
      <w:r w:rsidRPr="0011634E">
        <w:rPr>
          <w:rFonts w:hint="eastAsia"/>
        </w:rPr>
        <w:t>合同备案</w:t>
      </w:r>
      <w:bookmarkEnd w:id="88"/>
    </w:p>
    <w:p w14:paraId="5BE54A7A" w14:textId="77D883BF" w:rsidR="00C4521E" w:rsidRPr="00D77AC6" w:rsidRDefault="003C2FBE" w:rsidP="00D77AC6">
      <w:pPr>
        <w:spacing w:line="360" w:lineRule="auto"/>
        <w:ind w:firstLineChars="200" w:firstLine="560"/>
        <w:jc w:val="both"/>
        <w:rPr>
          <w:rFonts w:ascii="仿宋" w:eastAsia="仿宋" w:hAnsi="仿宋"/>
          <w:sz w:val="28"/>
          <w:szCs w:val="28"/>
        </w:rPr>
      </w:pPr>
      <w:r w:rsidRPr="00D77AC6">
        <w:rPr>
          <w:rFonts w:ascii="仿宋" w:eastAsia="仿宋" w:hAnsi="仿宋" w:hint="eastAsia"/>
          <w:sz w:val="28"/>
          <w:szCs w:val="28"/>
        </w:rPr>
        <w:t>采购单位</w:t>
      </w:r>
      <w:r w:rsidRPr="00D77AC6">
        <w:rPr>
          <w:rFonts w:ascii="仿宋" w:eastAsia="仿宋" w:hAnsi="仿宋"/>
          <w:sz w:val="28"/>
          <w:szCs w:val="28"/>
        </w:rPr>
        <w:t>用户登录系统，进入“采购</w:t>
      </w:r>
      <w:r w:rsidRPr="00D77AC6">
        <w:rPr>
          <w:rFonts w:ascii="仿宋" w:eastAsia="仿宋" w:hAnsi="仿宋" w:hint="eastAsia"/>
          <w:sz w:val="28"/>
          <w:szCs w:val="28"/>
        </w:rPr>
        <w:t>合同</w:t>
      </w:r>
      <w:r w:rsidRPr="00D77AC6">
        <w:rPr>
          <w:rFonts w:ascii="仿宋" w:eastAsia="仿宋" w:hAnsi="仿宋"/>
          <w:sz w:val="28"/>
          <w:szCs w:val="28"/>
        </w:rPr>
        <w:t>管理-</w:t>
      </w:r>
      <w:r w:rsidRPr="00D77AC6">
        <w:rPr>
          <w:rFonts w:ascii="仿宋" w:eastAsia="仿宋" w:hAnsi="仿宋" w:hint="eastAsia"/>
          <w:sz w:val="28"/>
          <w:szCs w:val="28"/>
        </w:rPr>
        <w:t>采购合同备案</w:t>
      </w:r>
      <w:r w:rsidRPr="00D77AC6">
        <w:rPr>
          <w:rFonts w:ascii="仿宋" w:eastAsia="仿宋" w:hAnsi="仿宋"/>
          <w:sz w:val="28"/>
          <w:szCs w:val="28"/>
        </w:rPr>
        <w:t>”菜单，进行</w:t>
      </w:r>
      <w:r w:rsidRPr="00D77AC6">
        <w:rPr>
          <w:rFonts w:ascii="仿宋" w:eastAsia="仿宋" w:hAnsi="仿宋" w:hint="eastAsia"/>
          <w:sz w:val="28"/>
          <w:szCs w:val="28"/>
        </w:rPr>
        <w:t>备案操作</w:t>
      </w:r>
      <w:r w:rsidRPr="00D77AC6">
        <w:rPr>
          <w:rFonts w:ascii="仿宋" w:eastAsia="仿宋" w:hAnsi="仿宋"/>
          <w:sz w:val="28"/>
          <w:szCs w:val="28"/>
        </w:rPr>
        <w:t>。</w:t>
      </w:r>
    </w:p>
    <w:p w14:paraId="06670C8E" w14:textId="528CD377" w:rsidR="00C4521E" w:rsidRPr="00D77AC6" w:rsidRDefault="003C2FBE" w:rsidP="00D77AC6">
      <w:pPr>
        <w:spacing w:line="360" w:lineRule="auto"/>
        <w:ind w:firstLineChars="200" w:firstLine="560"/>
        <w:jc w:val="both"/>
        <w:rPr>
          <w:rFonts w:ascii="仿宋" w:eastAsia="仿宋" w:hAnsi="仿宋"/>
          <w:sz w:val="28"/>
          <w:szCs w:val="28"/>
        </w:rPr>
      </w:pPr>
      <w:r w:rsidRPr="00D77AC6">
        <w:rPr>
          <w:rFonts w:ascii="仿宋" w:eastAsia="仿宋" w:hAnsi="仿宋"/>
          <w:sz w:val="28"/>
          <w:szCs w:val="28"/>
        </w:rPr>
        <w:t>步骤</w:t>
      </w:r>
      <w:proofErr w:type="gramStart"/>
      <w:r w:rsidR="00072D2C">
        <w:rPr>
          <w:rFonts w:ascii="仿宋" w:eastAsia="仿宋" w:hAnsi="仿宋" w:hint="eastAsia"/>
          <w:sz w:val="28"/>
          <w:szCs w:val="28"/>
        </w:rPr>
        <w:t>一</w:t>
      </w:r>
      <w:proofErr w:type="gramEnd"/>
      <w:r w:rsidRPr="00D77AC6">
        <w:rPr>
          <w:rFonts w:ascii="仿宋" w:eastAsia="仿宋" w:hAnsi="仿宋"/>
          <w:sz w:val="28"/>
          <w:szCs w:val="28"/>
        </w:rPr>
        <w:t>：在“采购</w:t>
      </w:r>
      <w:r w:rsidRPr="00D77AC6">
        <w:rPr>
          <w:rFonts w:ascii="仿宋" w:eastAsia="仿宋" w:hAnsi="仿宋" w:hint="eastAsia"/>
          <w:sz w:val="28"/>
          <w:szCs w:val="28"/>
        </w:rPr>
        <w:t>合同</w:t>
      </w:r>
      <w:r w:rsidRPr="00D77AC6">
        <w:rPr>
          <w:rFonts w:ascii="仿宋" w:eastAsia="仿宋" w:hAnsi="仿宋"/>
          <w:sz w:val="28"/>
          <w:szCs w:val="28"/>
        </w:rPr>
        <w:t>管理-</w:t>
      </w:r>
      <w:r w:rsidRPr="00D77AC6">
        <w:rPr>
          <w:rFonts w:ascii="仿宋" w:eastAsia="仿宋" w:hAnsi="仿宋" w:hint="eastAsia"/>
          <w:sz w:val="28"/>
          <w:szCs w:val="28"/>
        </w:rPr>
        <w:t>采购合同备案</w:t>
      </w:r>
      <w:r w:rsidRPr="00D77AC6">
        <w:rPr>
          <w:rFonts w:ascii="仿宋" w:eastAsia="仿宋" w:hAnsi="仿宋"/>
          <w:sz w:val="28"/>
          <w:szCs w:val="28"/>
        </w:rPr>
        <w:t>”菜单下“待</w:t>
      </w:r>
      <w:r w:rsidRPr="00D77AC6">
        <w:rPr>
          <w:rFonts w:ascii="仿宋" w:eastAsia="仿宋" w:hAnsi="仿宋" w:hint="eastAsia"/>
          <w:sz w:val="28"/>
          <w:szCs w:val="28"/>
        </w:rPr>
        <w:t>备案</w:t>
      </w:r>
      <w:r w:rsidRPr="00D77AC6">
        <w:rPr>
          <w:rFonts w:ascii="仿宋" w:eastAsia="仿宋" w:hAnsi="仿宋"/>
          <w:sz w:val="28"/>
          <w:szCs w:val="28"/>
        </w:rPr>
        <w:t>”标签页，可查看需要</w:t>
      </w:r>
      <w:r w:rsidRPr="00D77AC6">
        <w:rPr>
          <w:rFonts w:ascii="仿宋" w:eastAsia="仿宋" w:hAnsi="仿宋" w:hint="eastAsia"/>
          <w:sz w:val="28"/>
          <w:szCs w:val="28"/>
        </w:rPr>
        <w:t>待备案的采购合同列表</w:t>
      </w:r>
      <w:r w:rsidRPr="00D77AC6">
        <w:rPr>
          <w:rFonts w:ascii="仿宋" w:eastAsia="仿宋" w:hAnsi="仿宋"/>
          <w:sz w:val="28"/>
          <w:szCs w:val="28"/>
        </w:rPr>
        <w:t>，选中需要</w:t>
      </w:r>
      <w:r w:rsidRPr="00D77AC6">
        <w:rPr>
          <w:rFonts w:ascii="仿宋" w:eastAsia="仿宋" w:hAnsi="仿宋" w:hint="eastAsia"/>
          <w:sz w:val="28"/>
          <w:szCs w:val="28"/>
        </w:rPr>
        <w:t>备案</w:t>
      </w:r>
      <w:r w:rsidRPr="00D77AC6">
        <w:rPr>
          <w:rFonts w:ascii="仿宋" w:eastAsia="仿宋" w:hAnsi="仿宋"/>
          <w:sz w:val="28"/>
          <w:szCs w:val="28"/>
        </w:rPr>
        <w:t>的采购</w:t>
      </w:r>
      <w:r w:rsidRPr="00D77AC6">
        <w:rPr>
          <w:rFonts w:ascii="仿宋" w:eastAsia="仿宋" w:hAnsi="仿宋" w:hint="eastAsia"/>
          <w:sz w:val="28"/>
          <w:szCs w:val="28"/>
        </w:rPr>
        <w:t>合同</w:t>
      </w:r>
      <w:r w:rsidRPr="00D77AC6">
        <w:rPr>
          <w:rFonts w:ascii="仿宋" w:eastAsia="仿宋" w:hAnsi="仿宋"/>
          <w:sz w:val="28"/>
          <w:szCs w:val="28"/>
        </w:rPr>
        <w:t>，点击右侧【</w:t>
      </w:r>
      <w:r w:rsidRPr="00D77AC6">
        <w:rPr>
          <w:rFonts w:ascii="仿宋" w:eastAsia="仿宋" w:hAnsi="仿宋" w:hint="eastAsia"/>
          <w:sz w:val="28"/>
          <w:szCs w:val="28"/>
        </w:rPr>
        <w:t>备案</w:t>
      </w:r>
      <w:r w:rsidRPr="00D77AC6">
        <w:rPr>
          <w:rFonts w:ascii="仿宋" w:eastAsia="仿宋" w:hAnsi="仿宋"/>
          <w:sz w:val="28"/>
          <w:szCs w:val="28"/>
        </w:rPr>
        <w:t>】按钮，如下图所示</w:t>
      </w:r>
      <w:r w:rsidRPr="00D77AC6">
        <w:rPr>
          <w:rFonts w:ascii="仿宋" w:eastAsia="仿宋" w:hAnsi="仿宋" w:hint="eastAsia"/>
          <w:sz w:val="28"/>
          <w:szCs w:val="28"/>
        </w:rPr>
        <w:t>：</w:t>
      </w:r>
    </w:p>
    <w:p w14:paraId="3A595C15" w14:textId="77777777" w:rsidR="00C4521E" w:rsidRDefault="003C2FBE">
      <w:pPr>
        <w:pStyle w:val="a5"/>
        <w:spacing w:line="417" w:lineRule="auto"/>
        <w:ind w:right="697"/>
        <w:jc w:val="both"/>
        <w:rPr>
          <w:spacing w:val="-13"/>
          <w:lang w:val="en-US"/>
        </w:rPr>
      </w:pPr>
      <w:r>
        <w:rPr>
          <w:noProof/>
        </w:rPr>
        <w:drawing>
          <wp:inline distT="0" distB="0" distL="114300" distR="114300" wp14:anchorId="558D7E4C" wp14:editId="30330F10">
            <wp:extent cx="5918835" cy="2719705"/>
            <wp:effectExtent l="0" t="0" r="5715" b="4445"/>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65"/>
                    <a:stretch>
                      <a:fillRect/>
                    </a:stretch>
                  </pic:blipFill>
                  <pic:spPr>
                    <a:xfrm>
                      <a:off x="0" y="0"/>
                      <a:ext cx="5918835" cy="2719705"/>
                    </a:xfrm>
                    <a:prstGeom prst="rect">
                      <a:avLst/>
                    </a:prstGeom>
                    <a:noFill/>
                    <a:ln>
                      <a:noFill/>
                    </a:ln>
                  </pic:spPr>
                </pic:pic>
              </a:graphicData>
            </a:graphic>
          </wp:inline>
        </w:drawing>
      </w:r>
    </w:p>
    <w:p w14:paraId="112E69D3" w14:textId="39F4D1CA" w:rsidR="00C4521E" w:rsidRPr="00D77AC6" w:rsidRDefault="003C2FBE" w:rsidP="00D77AC6">
      <w:pPr>
        <w:spacing w:line="360" w:lineRule="auto"/>
        <w:ind w:firstLineChars="200" w:firstLine="560"/>
        <w:jc w:val="both"/>
        <w:rPr>
          <w:rFonts w:ascii="仿宋" w:eastAsia="仿宋" w:hAnsi="仿宋"/>
          <w:sz w:val="28"/>
          <w:szCs w:val="28"/>
        </w:rPr>
      </w:pPr>
      <w:r w:rsidRPr="00D77AC6">
        <w:rPr>
          <w:rFonts w:ascii="仿宋" w:eastAsia="仿宋" w:hAnsi="仿宋"/>
          <w:sz w:val="28"/>
          <w:szCs w:val="28"/>
        </w:rPr>
        <w:t>步骤</w:t>
      </w:r>
      <w:r w:rsidR="00072D2C">
        <w:rPr>
          <w:rFonts w:ascii="仿宋" w:eastAsia="仿宋" w:hAnsi="仿宋" w:hint="eastAsia"/>
          <w:sz w:val="28"/>
          <w:szCs w:val="28"/>
        </w:rPr>
        <w:t>二</w:t>
      </w:r>
      <w:r w:rsidRPr="00D77AC6">
        <w:rPr>
          <w:rFonts w:ascii="仿宋" w:eastAsia="仿宋" w:hAnsi="仿宋"/>
          <w:sz w:val="28"/>
          <w:szCs w:val="28"/>
        </w:rPr>
        <w:t>：页面弹出“</w:t>
      </w:r>
      <w:r w:rsidRPr="00D77AC6">
        <w:rPr>
          <w:rFonts w:ascii="仿宋" w:eastAsia="仿宋" w:hAnsi="仿宋" w:hint="eastAsia"/>
          <w:sz w:val="28"/>
          <w:szCs w:val="28"/>
        </w:rPr>
        <w:t>备案表</w:t>
      </w:r>
      <w:r w:rsidRPr="00D77AC6">
        <w:rPr>
          <w:rFonts w:ascii="仿宋" w:eastAsia="仿宋" w:hAnsi="仿宋"/>
          <w:sz w:val="28"/>
          <w:szCs w:val="28"/>
        </w:rPr>
        <w:t>”弹出页，</w:t>
      </w:r>
      <w:r w:rsidRPr="00D77AC6">
        <w:rPr>
          <w:rFonts w:ascii="仿宋" w:eastAsia="仿宋" w:hAnsi="仿宋" w:hint="eastAsia"/>
          <w:sz w:val="28"/>
          <w:szCs w:val="28"/>
        </w:rPr>
        <w:t>点击左上角【备案】按钮进行备案</w:t>
      </w:r>
      <w:r w:rsidRPr="00D77AC6">
        <w:rPr>
          <w:rFonts w:ascii="仿宋" w:eastAsia="仿宋" w:hAnsi="仿宋"/>
          <w:sz w:val="28"/>
          <w:szCs w:val="28"/>
        </w:rPr>
        <w:t>。如下图所示：</w:t>
      </w:r>
    </w:p>
    <w:p w14:paraId="3C9E6F1C" w14:textId="77777777" w:rsidR="00C4521E" w:rsidRDefault="003C2FBE">
      <w:pPr>
        <w:pStyle w:val="a5"/>
        <w:spacing w:before="62" w:line="417" w:lineRule="auto"/>
        <w:ind w:right="697"/>
        <w:jc w:val="both"/>
      </w:pPr>
      <w:r>
        <w:rPr>
          <w:noProof/>
        </w:rPr>
        <w:lastRenderedPageBreak/>
        <w:drawing>
          <wp:inline distT="0" distB="0" distL="114300" distR="114300" wp14:anchorId="31D5B068" wp14:editId="6DDD4638">
            <wp:extent cx="5922645" cy="2056765"/>
            <wp:effectExtent l="0" t="0" r="8255" b="635"/>
            <wp:docPr id="45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6"/>
                    <pic:cNvPicPr>
                      <a:picLocks noChangeAspect="1"/>
                    </pic:cNvPicPr>
                  </pic:nvPicPr>
                  <pic:blipFill>
                    <a:blip r:embed="rId66"/>
                    <a:stretch>
                      <a:fillRect/>
                    </a:stretch>
                  </pic:blipFill>
                  <pic:spPr>
                    <a:xfrm>
                      <a:off x="0" y="0"/>
                      <a:ext cx="5922645" cy="2056765"/>
                    </a:xfrm>
                    <a:prstGeom prst="rect">
                      <a:avLst/>
                    </a:prstGeom>
                    <a:noFill/>
                    <a:ln>
                      <a:noFill/>
                    </a:ln>
                  </pic:spPr>
                </pic:pic>
              </a:graphicData>
            </a:graphic>
          </wp:inline>
        </w:drawing>
      </w:r>
    </w:p>
    <w:p w14:paraId="25196C80" w14:textId="77777777" w:rsidR="00C4521E" w:rsidRPr="00D77AC6" w:rsidRDefault="003C2FBE" w:rsidP="00D77AC6">
      <w:pPr>
        <w:spacing w:line="360" w:lineRule="auto"/>
        <w:ind w:firstLineChars="200" w:firstLine="560"/>
        <w:jc w:val="both"/>
        <w:rPr>
          <w:rFonts w:ascii="仿宋" w:eastAsia="仿宋" w:hAnsi="仿宋"/>
          <w:sz w:val="28"/>
          <w:szCs w:val="28"/>
        </w:rPr>
      </w:pPr>
      <w:r w:rsidRPr="00D77AC6">
        <w:rPr>
          <w:rFonts w:ascii="仿宋" w:eastAsia="仿宋" w:hAnsi="仿宋" w:hint="eastAsia"/>
          <w:sz w:val="28"/>
          <w:szCs w:val="28"/>
        </w:rPr>
        <w:t>采购单位经办人</w:t>
      </w:r>
      <w:r w:rsidRPr="00D77AC6">
        <w:rPr>
          <w:rFonts w:ascii="仿宋" w:eastAsia="仿宋" w:hAnsi="仿宋"/>
          <w:sz w:val="28"/>
          <w:szCs w:val="28"/>
        </w:rPr>
        <w:t>也可点击“采购</w:t>
      </w:r>
      <w:r w:rsidRPr="00D77AC6">
        <w:rPr>
          <w:rFonts w:ascii="仿宋" w:eastAsia="仿宋" w:hAnsi="仿宋" w:hint="eastAsia"/>
          <w:sz w:val="28"/>
          <w:szCs w:val="28"/>
        </w:rPr>
        <w:t>合同</w:t>
      </w:r>
      <w:r w:rsidRPr="00D77AC6">
        <w:rPr>
          <w:rFonts w:ascii="仿宋" w:eastAsia="仿宋" w:hAnsi="仿宋"/>
          <w:sz w:val="28"/>
          <w:szCs w:val="28"/>
        </w:rPr>
        <w:t>管理-</w:t>
      </w:r>
      <w:r w:rsidRPr="00D77AC6">
        <w:rPr>
          <w:rFonts w:ascii="仿宋" w:eastAsia="仿宋" w:hAnsi="仿宋" w:hint="eastAsia"/>
          <w:sz w:val="28"/>
          <w:szCs w:val="28"/>
        </w:rPr>
        <w:t>采购合同备案</w:t>
      </w:r>
      <w:r w:rsidRPr="00D77AC6">
        <w:rPr>
          <w:rFonts w:ascii="仿宋" w:eastAsia="仿宋" w:hAnsi="仿宋"/>
          <w:sz w:val="28"/>
          <w:szCs w:val="28"/>
        </w:rPr>
        <w:t>”菜单中【查看】按钮，进入采购</w:t>
      </w:r>
      <w:r w:rsidRPr="00D77AC6">
        <w:rPr>
          <w:rFonts w:ascii="仿宋" w:eastAsia="仿宋" w:hAnsi="仿宋" w:hint="eastAsia"/>
          <w:sz w:val="28"/>
          <w:szCs w:val="28"/>
        </w:rPr>
        <w:t>合同</w:t>
      </w:r>
      <w:r w:rsidRPr="00D77AC6">
        <w:rPr>
          <w:rFonts w:ascii="仿宋" w:eastAsia="仿宋" w:hAnsi="仿宋"/>
          <w:sz w:val="28"/>
          <w:szCs w:val="28"/>
        </w:rPr>
        <w:t>基本信息中查看详情，查看后在右上角直接点击【</w:t>
      </w:r>
      <w:r w:rsidRPr="00D77AC6">
        <w:rPr>
          <w:rFonts w:ascii="仿宋" w:eastAsia="仿宋" w:hAnsi="仿宋" w:hint="eastAsia"/>
          <w:sz w:val="28"/>
          <w:szCs w:val="28"/>
        </w:rPr>
        <w:t>备案</w:t>
      </w:r>
      <w:r w:rsidRPr="00D77AC6">
        <w:rPr>
          <w:rFonts w:ascii="仿宋" w:eastAsia="仿宋" w:hAnsi="仿宋"/>
          <w:sz w:val="28"/>
          <w:szCs w:val="28"/>
        </w:rPr>
        <w:t>】进行采购</w:t>
      </w:r>
      <w:r w:rsidRPr="00D77AC6">
        <w:rPr>
          <w:rFonts w:ascii="仿宋" w:eastAsia="仿宋" w:hAnsi="仿宋" w:hint="eastAsia"/>
          <w:sz w:val="28"/>
          <w:szCs w:val="28"/>
        </w:rPr>
        <w:t>合同</w:t>
      </w:r>
      <w:r w:rsidRPr="00D77AC6">
        <w:rPr>
          <w:rFonts w:ascii="仿宋" w:eastAsia="仿宋" w:hAnsi="仿宋"/>
          <w:sz w:val="28"/>
          <w:szCs w:val="28"/>
        </w:rPr>
        <w:t>的</w:t>
      </w:r>
      <w:r w:rsidRPr="00D77AC6">
        <w:rPr>
          <w:rFonts w:ascii="仿宋" w:eastAsia="仿宋" w:hAnsi="仿宋" w:hint="eastAsia"/>
          <w:sz w:val="28"/>
          <w:szCs w:val="28"/>
        </w:rPr>
        <w:t>备案</w:t>
      </w:r>
      <w:r w:rsidRPr="00D77AC6">
        <w:rPr>
          <w:rFonts w:ascii="仿宋" w:eastAsia="仿宋" w:hAnsi="仿宋"/>
          <w:sz w:val="28"/>
          <w:szCs w:val="28"/>
        </w:rPr>
        <w:t>。如下图所示：</w:t>
      </w:r>
    </w:p>
    <w:p w14:paraId="5B64307B" w14:textId="44268174" w:rsidR="00C4521E" w:rsidRDefault="003C2FBE">
      <w:pPr>
        <w:pStyle w:val="a5"/>
        <w:spacing w:line="417" w:lineRule="auto"/>
        <w:ind w:right="697"/>
        <w:jc w:val="both"/>
      </w:pPr>
      <w:r>
        <w:rPr>
          <w:noProof/>
        </w:rPr>
        <w:drawing>
          <wp:inline distT="0" distB="0" distL="114300" distR="114300" wp14:anchorId="5CDBB446" wp14:editId="739FCADA">
            <wp:extent cx="5919470" cy="2501900"/>
            <wp:effectExtent l="0" t="0" r="5080" b="1270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67"/>
                    <a:stretch>
                      <a:fillRect/>
                    </a:stretch>
                  </pic:blipFill>
                  <pic:spPr>
                    <a:xfrm>
                      <a:off x="0" y="0"/>
                      <a:ext cx="5919470" cy="2501900"/>
                    </a:xfrm>
                    <a:prstGeom prst="rect">
                      <a:avLst/>
                    </a:prstGeom>
                    <a:noFill/>
                    <a:ln>
                      <a:noFill/>
                    </a:ln>
                  </pic:spPr>
                </pic:pic>
              </a:graphicData>
            </a:graphic>
          </wp:inline>
        </w:drawing>
      </w:r>
      <w:r>
        <w:rPr>
          <w:noProof/>
        </w:rPr>
        <w:lastRenderedPageBreak/>
        <w:drawing>
          <wp:inline distT="0" distB="0" distL="114300" distR="114300" wp14:anchorId="5435FCD6" wp14:editId="36319075">
            <wp:extent cx="5918200" cy="3375025"/>
            <wp:effectExtent l="0" t="0" r="6350" b="1587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68"/>
                    <a:stretch>
                      <a:fillRect/>
                    </a:stretch>
                  </pic:blipFill>
                  <pic:spPr>
                    <a:xfrm>
                      <a:off x="0" y="0"/>
                      <a:ext cx="5918200" cy="3375025"/>
                    </a:xfrm>
                    <a:prstGeom prst="rect">
                      <a:avLst/>
                    </a:prstGeom>
                    <a:noFill/>
                    <a:ln>
                      <a:noFill/>
                    </a:ln>
                  </pic:spPr>
                </pic:pic>
              </a:graphicData>
            </a:graphic>
          </wp:inline>
        </w:drawing>
      </w:r>
    </w:p>
    <w:p w14:paraId="144127AB" w14:textId="730A8E49" w:rsidR="00903A06" w:rsidRDefault="00F27B30" w:rsidP="00453612">
      <w:pPr>
        <w:pStyle w:val="20"/>
        <w:numPr>
          <w:ilvl w:val="1"/>
          <w:numId w:val="1"/>
        </w:numPr>
        <w:tabs>
          <w:tab w:val="left" w:pos="1452"/>
          <w:tab w:val="left" w:pos="1453"/>
        </w:tabs>
        <w:spacing w:before="8" w:line="360" w:lineRule="auto"/>
        <w:ind w:left="885"/>
        <w:rPr>
          <w:sz w:val="32"/>
          <w:szCs w:val="32"/>
        </w:rPr>
      </w:pPr>
      <w:bookmarkStart w:id="89" w:name="_Toc60312244"/>
      <w:r>
        <w:rPr>
          <w:rFonts w:hint="eastAsia"/>
          <w:sz w:val="32"/>
          <w:szCs w:val="32"/>
        </w:rPr>
        <w:t>年终采购</w:t>
      </w:r>
      <w:r w:rsidRPr="00453612">
        <w:rPr>
          <w:rFonts w:hint="eastAsia"/>
          <w:sz w:val="32"/>
          <w:szCs w:val="32"/>
        </w:rPr>
        <w:t>资金</w:t>
      </w:r>
      <w:r w:rsidR="00453612" w:rsidRPr="00453612">
        <w:rPr>
          <w:rFonts w:hint="eastAsia"/>
          <w:sz w:val="32"/>
          <w:szCs w:val="32"/>
        </w:rPr>
        <w:t>结转</w:t>
      </w:r>
      <w:r w:rsidR="000A3307">
        <w:rPr>
          <w:rFonts w:hint="eastAsia"/>
          <w:sz w:val="32"/>
          <w:szCs w:val="32"/>
        </w:rPr>
        <w:t>申请</w:t>
      </w:r>
      <w:bookmarkEnd w:id="89"/>
    </w:p>
    <w:p w14:paraId="72EA5EFA" w14:textId="2F09A0FE" w:rsidR="00453612" w:rsidRPr="00072D2C" w:rsidRDefault="00F27B30" w:rsidP="00072D2C">
      <w:pPr>
        <w:spacing w:line="360" w:lineRule="auto"/>
        <w:ind w:firstLineChars="200" w:firstLine="560"/>
        <w:jc w:val="both"/>
        <w:rPr>
          <w:rFonts w:ascii="仿宋" w:eastAsia="仿宋" w:hAnsi="仿宋"/>
          <w:sz w:val="28"/>
          <w:szCs w:val="28"/>
        </w:rPr>
      </w:pPr>
      <w:r>
        <w:rPr>
          <w:rFonts w:ascii="仿宋" w:eastAsia="仿宋" w:hAnsi="仿宋" w:hint="eastAsia"/>
          <w:sz w:val="28"/>
          <w:szCs w:val="28"/>
        </w:rPr>
        <w:t>后续功能开放后提供操作说明</w:t>
      </w:r>
      <w:r w:rsidR="00072D2C">
        <w:rPr>
          <w:rFonts w:ascii="仿宋" w:eastAsia="仿宋" w:hAnsi="仿宋" w:hint="eastAsia"/>
          <w:sz w:val="28"/>
          <w:szCs w:val="28"/>
        </w:rPr>
        <w:t>。</w:t>
      </w:r>
    </w:p>
    <w:p w14:paraId="2707D329" w14:textId="5098D679" w:rsidR="00C4521E" w:rsidRPr="00D77AC6" w:rsidRDefault="00177FCE" w:rsidP="00D77AC6">
      <w:pPr>
        <w:pStyle w:val="1"/>
        <w:numPr>
          <w:ilvl w:val="0"/>
          <w:numId w:val="12"/>
        </w:numPr>
        <w:spacing w:beforeLines="50" w:before="120" w:afterLines="50" w:after="120"/>
        <w:rPr>
          <w:sz w:val="32"/>
          <w:szCs w:val="32"/>
        </w:rPr>
      </w:pPr>
      <w:bookmarkStart w:id="90" w:name="4.电子卖场"/>
      <w:bookmarkStart w:id="91" w:name="2.5.履约验收管理"/>
      <w:bookmarkStart w:id="92" w:name="_Toc60312245"/>
      <w:bookmarkEnd w:id="90"/>
      <w:bookmarkEnd w:id="91"/>
      <w:r>
        <w:rPr>
          <w:rFonts w:hint="eastAsia"/>
          <w:sz w:val="32"/>
          <w:szCs w:val="32"/>
        </w:rPr>
        <w:t>联系</w:t>
      </w:r>
      <w:r w:rsidR="003C2FBE" w:rsidRPr="00D77AC6">
        <w:rPr>
          <w:sz w:val="32"/>
          <w:szCs w:val="32"/>
        </w:rPr>
        <w:t>电话</w:t>
      </w:r>
      <w:bookmarkEnd w:id="92"/>
    </w:p>
    <w:p w14:paraId="4AA1FF03" w14:textId="668511EC" w:rsidR="00177FCE" w:rsidRPr="00177FCE" w:rsidRDefault="00177FCE" w:rsidP="00177FCE">
      <w:pPr>
        <w:spacing w:line="360" w:lineRule="auto"/>
        <w:ind w:firstLineChars="200" w:firstLine="562"/>
        <w:jc w:val="both"/>
        <w:rPr>
          <w:rFonts w:ascii="仿宋" w:eastAsia="仿宋" w:hAnsi="仿宋"/>
          <w:b/>
          <w:bCs/>
          <w:sz w:val="28"/>
          <w:szCs w:val="28"/>
        </w:rPr>
      </w:pPr>
      <w:r w:rsidRPr="00177FCE">
        <w:rPr>
          <w:rFonts w:ascii="仿宋" w:eastAsia="仿宋" w:hAnsi="仿宋" w:hint="eastAsia"/>
          <w:b/>
          <w:bCs/>
          <w:sz w:val="28"/>
          <w:szCs w:val="28"/>
        </w:rPr>
        <w:t>政策咨询电话</w:t>
      </w:r>
      <w:r w:rsidRPr="00177FCE">
        <w:rPr>
          <w:rFonts w:ascii="仿宋" w:eastAsia="仿宋" w:hAnsi="仿宋"/>
          <w:b/>
          <w:bCs/>
          <w:sz w:val="28"/>
          <w:szCs w:val="28"/>
        </w:rPr>
        <w:t>:</w:t>
      </w:r>
    </w:p>
    <w:p w14:paraId="3784A101" w14:textId="77777777" w:rsidR="00D205BE" w:rsidRDefault="00177FCE" w:rsidP="00177FCE">
      <w:pPr>
        <w:spacing w:line="360" w:lineRule="auto"/>
        <w:ind w:firstLineChars="200" w:firstLine="560"/>
        <w:jc w:val="both"/>
        <w:rPr>
          <w:rFonts w:ascii="仿宋" w:eastAsia="仿宋" w:hAnsi="仿宋"/>
          <w:sz w:val="28"/>
          <w:szCs w:val="28"/>
        </w:rPr>
      </w:pPr>
      <w:r w:rsidRPr="00177FCE">
        <w:rPr>
          <w:rFonts w:ascii="仿宋" w:eastAsia="仿宋" w:hAnsi="仿宋" w:hint="eastAsia"/>
          <w:sz w:val="28"/>
          <w:szCs w:val="28"/>
        </w:rPr>
        <w:t>综合处、农业农村处、企业处、金融处联系单位</w:t>
      </w:r>
      <w:r w:rsidRPr="00177FCE">
        <w:rPr>
          <w:rFonts w:ascii="仿宋" w:eastAsia="仿宋" w:hAnsi="仿宋"/>
          <w:sz w:val="28"/>
          <w:szCs w:val="28"/>
        </w:rPr>
        <w:t>:68150190</w:t>
      </w:r>
    </w:p>
    <w:p w14:paraId="5BDE0DD7" w14:textId="7E08ED4D" w:rsidR="00177FCE" w:rsidRPr="00177FCE" w:rsidRDefault="00177FCE" w:rsidP="00177FCE">
      <w:pPr>
        <w:spacing w:line="360" w:lineRule="auto"/>
        <w:ind w:firstLineChars="200" w:firstLine="560"/>
        <w:jc w:val="both"/>
        <w:rPr>
          <w:rFonts w:ascii="仿宋" w:eastAsia="仿宋" w:hAnsi="仿宋"/>
          <w:sz w:val="28"/>
          <w:szCs w:val="28"/>
        </w:rPr>
      </w:pPr>
      <w:r w:rsidRPr="00177FCE">
        <w:rPr>
          <w:rFonts w:ascii="仿宋" w:eastAsia="仿宋" w:hAnsi="仿宋"/>
          <w:sz w:val="28"/>
          <w:szCs w:val="28"/>
        </w:rPr>
        <w:t>资环处联系单位: 68150413</w:t>
      </w:r>
    </w:p>
    <w:p w14:paraId="6E88FD46" w14:textId="16202A16" w:rsidR="00177FCE" w:rsidRPr="00177FCE" w:rsidRDefault="00177FCE" w:rsidP="00177FCE">
      <w:pPr>
        <w:spacing w:line="360" w:lineRule="auto"/>
        <w:ind w:firstLineChars="200" w:firstLine="560"/>
        <w:jc w:val="both"/>
        <w:rPr>
          <w:rFonts w:ascii="仿宋" w:eastAsia="仿宋" w:hAnsi="仿宋"/>
          <w:sz w:val="28"/>
          <w:szCs w:val="28"/>
        </w:rPr>
      </w:pPr>
      <w:r w:rsidRPr="00177FCE">
        <w:rPr>
          <w:rFonts w:ascii="仿宋" w:eastAsia="仿宋" w:hAnsi="仿宋" w:hint="eastAsia"/>
          <w:sz w:val="28"/>
          <w:szCs w:val="28"/>
        </w:rPr>
        <w:t>行政处、政法处联系单位</w:t>
      </w:r>
      <w:r w:rsidRPr="00177FCE">
        <w:rPr>
          <w:rFonts w:ascii="仿宋" w:eastAsia="仿宋" w:hAnsi="仿宋"/>
          <w:sz w:val="28"/>
          <w:szCs w:val="28"/>
        </w:rPr>
        <w:t>: 68150622</w:t>
      </w:r>
    </w:p>
    <w:p w14:paraId="1CF53939" w14:textId="6AFB571F" w:rsidR="00177FCE" w:rsidRPr="00177FCE" w:rsidRDefault="00177FCE" w:rsidP="00177FCE">
      <w:pPr>
        <w:spacing w:line="360" w:lineRule="auto"/>
        <w:ind w:firstLineChars="200" w:firstLine="560"/>
        <w:jc w:val="both"/>
        <w:rPr>
          <w:rFonts w:ascii="仿宋" w:eastAsia="仿宋" w:hAnsi="仿宋"/>
          <w:sz w:val="28"/>
          <w:szCs w:val="28"/>
        </w:rPr>
      </w:pPr>
      <w:r w:rsidRPr="00177FCE">
        <w:rPr>
          <w:rFonts w:ascii="仿宋" w:eastAsia="仿宋" w:hAnsi="仿宋" w:hint="eastAsia"/>
          <w:sz w:val="28"/>
          <w:szCs w:val="28"/>
        </w:rPr>
        <w:t>社保处、经建处联系单位</w:t>
      </w:r>
      <w:r w:rsidRPr="00177FCE">
        <w:rPr>
          <w:rFonts w:ascii="仿宋" w:eastAsia="仿宋" w:hAnsi="仿宋"/>
          <w:sz w:val="28"/>
          <w:szCs w:val="28"/>
        </w:rPr>
        <w:t>: 68150631</w:t>
      </w:r>
    </w:p>
    <w:p w14:paraId="6B4A1974" w14:textId="474A24E4" w:rsidR="00177FCE" w:rsidRPr="00177FCE" w:rsidRDefault="00177FCE" w:rsidP="00177FCE">
      <w:pPr>
        <w:spacing w:line="360" w:lineRule="auto"/>
        <w:ind w:firstLineChars="200" w:firstLine="560"/>
        <w:jc w:val="both"/>
        <w:rPr>
          <w:rFonts w:ascii="仿宋" w:eastAsia="仿宋" w:hAnsi="仿宋"/>
          <w:sz w:val="28"/>
          <w:szCs w:val="28"/>
        </w:rPr>
      </w:pPr>
      <w:r w:rsidRPr="00177FCE">
        <w:rPr>
          <w:rFonts w:ascii="仿宋" w:eastAsia="仿宋" w:hAnsi="仿宋" w:hint="eastAsia"/>
          <w:sz w:val="28"/>
          <w:szCs w:val="28"/>
        </w:rPr>
        <w:t>教科文处联系单位</w:t>
      </w:r>
      <w:r w:rsidRPr="00177FCE">
        <w:rPr>
          <w:rFonts w:ascii="仿宋" w:eastAsia="仿宋" w:hAnsi="仿宋"/>
          <w:sz w:val="28"/>
          <w:szCs w:val="28"/>
        </w:rPr>
        <w:t>: 68150309</w:t>
      </w:r>
    </w:p>
    <w:p w14:paraId="14BF7207" w14:textId="77777777" w:rsidR="00177FCE" w:rsidRPr="00177FCE" w:rsidRDefault="00177FCE" w:rsidP="00177FCE">
      <w:pPr>
        <w:spacing w:line="360" w:lineRule="auto"/>
        <w:ind w:firstLineChars="200" w:firstLine="562"/>
        <w:jc w:val="both"/>
        <w:rPr>
          <w:rFonts w:ascii="仿宋" w:eastAsia="仿宋" w:hAnsi="仿宋"/>
          <w:b/>
          <w:bCs/>
          <w:sz w:val="28"/>
          <w:szCs w:val="28"/>
        </w:rPr>
      </w:pPr>
      <w:r w:rsidRPr="00177FCE">
        <w:rPr>
          <w:rFonts w:ascii="仿宋" w:eastAsia="仿宋" w:hAnsi="仿宋" w:hint="eastAsia"/>
          <w:b/>
          <w:bCs/>
          <w:sz w:val="28"/>
          <w:szCs w:val="28"/>
        </w:rPr>
        <w:t>技术咨询电话</w:t>
      </w:r>
      <w:r w:rsidRPr="00177FCE">
        <w:rPr>
          <w:rFonts w:ascii="仿宋" w:eastAsia="仿宋" w:hAnsi="仿宋"/>
          <w:b/>
          <w:bCs/>
          <w:sz w:val="28"/>
          <w:szCs w:val="28"/>
        </w:rPr>
        <w:t>:</w:t>
      </w:r>
    </w:p>
    <w:p w14:paraId="33A5DB7E" w14:textId="63774B17" w:rsidR="00C4521E" w:rsidRPr="00177FCE" w:rsidRDefault="00177FCE" w:rsidP="00177FCE">
      <w:pPr>
        <w:spacing w:line="360" w:lineRule="auto"/>
        <w:ind w:firstLineChars="200" w:firstLine="560"/>
        <w:jc w:val="both"/>
        <w:rPr>
          <w:rFonts w:ascii="仿宋" w:eastAsia="仿宋" w:hAnsi="仿宋"/>
          <w:sz w:val="28"/>
          <w:szCs w:val="28"/>
        </w:rPr>
      </w:pPr>
      <w:r w:rsidRPr="00D77AC6">
        <w:rPr>
          <w:rFonts w:ascii="仿宋" w:eastAsia="仿宋" w:hAnsi="仿宋"/>
          <w:sz w:val="28"/>
          <w:szCs w:val="28"/>
        </w:rPr>
        <w:t xml:space="preserve">各采购单位在政府采购系统使用中遇到系统问题请与技术支持人员联系，技术支持电话： </w:t>
      </w:r>
      <w:r w:rsidRPr="00D77AC6">
        <w:rPr>
          <w:rFonts w:ascii="仿宋" w:eastAsia="仿宋" w:hAnsi="仿宋" w:hint="eastAsia"/>
          <w:sz w:val="28"/>
          <w:szCs w:val="28"/>
        </w:rPr>
        <w:t>0551-68150640</w:t>
      </w:r>
      <w:r>
        <w:rPr>
          <w:rFonts w:ascii="仿宋" w:eastAsia="仿宋" w:hAnsi="仿宋" w:hint="eastAsia"/>
          <w:sz w:val="28"/>
          <w:szCs w:val="28"/>
        </w:rPr>
        <w:t xml:space="preserve"> </w:t>
      </w:r>
      <w:r>
        <w:rPr>
          <w:rFonts w:ascii="仿宋" w:eastAsia="仿宋" w:hAnsi="仿宋"/>
          <w:sz w:val="28"/>
          <w:szCs w:val="28"/>
        </w:rPr>
        <w:t xml:space="preserve"> </w:t>
      </w:r>
      <w:r w:rsidRPr="00177FCE">
        <w:rPr>
          <w:rFonts w:ascii="仿宋" w:eastAsia="仿宋" w:hAnsi="仿宋"/>
          <w:sz w:val="28"/>
          <w:szCs w:val="28"/>
        </w:rPr>
        <w:t>15256996635</w:t>
      </w:r>
      <w:r>
        <w:rPr>
          <w:rFonts w:ascii="仿宋" w:eastAsia="仿宋" w:hAnsi="仿宋"/>
          <w:sz w:val="28"/>
          <w:szCs w:val="28"/>
        </w:rPr>
        <w:t xml:space="preserve">   QQ:</w:t>
      </w:r>
      <w:r w:rsidRPr="00177FCE">
        <w:t xml:space="preserve"> </w:t>
      </w:r>
      <w:r w:rsidRPr="00177FCE">
        <w:rPr>
          <w:rFonts w:ascii="仿宋" w:eastAsia="仿宋" w:hAnsi="仿宋"/>
          <w:sz w:val="28"/>
          <w:szCs w:val="28"/>
        </w:rPr>
        <w:t>2638063219</w:t>
      </w:r>
    </w:p>
    <w:sectPr w:rsidR="00C4521E" w:rsidRPr="00177FCE">
      <w:footerReference w:type="default" r:id="rId69"/>
      <w:pgSz w:w="11910" w:h="16840"/>
      <w:pgMar w:top="1380" w:right="1100" w:bottom="1180" w:left="1480" w:header="814" w:footer="9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99F6C" w14:textId="77777777" w:rsidR="008F28AE" w:rsidRDefault="008F28AE">
      <w:r>
        <w:separator/>
      </w:r>
    </w:p>
  </w:endnote>
  <w:endnote w:type="continuationSeparator" w:id="0">
    <w:p w14:paraId="3C94526B" w14:textId="77777777" w:rsidR="008F28AE" w:rsidRDefault="008F2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332E7" w14:textId="77777777" w:rsidR="00D205BE" w:rsidRDefault="00D205BE">
    <w:pPr>
      <w:pStyle w:val="a5"/>
      <w:spacing w:line="14" w:lineRule="auto"/>
      <w:rPr>
        <w:sz w:val="20"/>
      </w:rPr>
    </w:pPr>
    <w:r>
      <w:rPr>
        <w:noProof/>
      </w:rPr>
      <mc:AlternateContent>
        <mc:Choice Requires="wps">
          <w:drawing>
            <wp:anchor distT="0" distB="0" distL="114300" distR="114300" simplePos="0" relativeHeight="251658240" behindDoc="1" locked="0" layoutInCell="1" allowOverlap="1" wp14:anchorId="53DDDA5E" wp14:editId="010F1F98">
              <wp:simplePos x="0" y="0"/>
              <wp:positionH relativeFrom="page">
                <wp:posOffset>3253105</wp:posOffset>
              </wp:positionH>
              <wp:positionV relativeFrom="page">
                <wp:posOffset>9920605</wp:posOffset>
              </wp:positionV>
              <wp:extent cx="1054100" cy="141605"/>
              <wp:effectExtent l="0" t="0" r="0" b="0"/>
              <wp:wrapNone/>
              <wp:docPr id="244" name="文本框 6"/>
              <wp:cNvGraphicFramePr/>
              <a:graphic xmlns:a="http://schemas.openxmlformats.org/drawingml/2006/main">
                <a:graphicData uri="http://schemas.microsoft.com/office/word/2010/wordprocessingShape">
                  <wps:wsp>
                    <wps:cNvSpPr txBox="1"/>
                    <wps:spPr>
                      <a:xfrm>
                        <a:off x="0" y="0"/>
                        <a:ext cx="1054100" cy="141605"/>
                      </a:xfrm>
                      <a:prstGeom prst="rect">
                        <a:avLst/>
                      </a:prstGeom>
                      <a:noFill/>
                      <a:ln>
                        <a:noFill/>
                      </a:ln>
                      <a:effectLst/>
                    </wps:spPr>
                    <wps:txbx>
                      <w:txbxContent>
                        <w:p w14:paraId="5EEF1C07" w14:textId="7ED72658" w:rsidR="00D205BE" w:rsidRDefault="00D205BE">
                          <w:pPr>
                            <w:spacing w:line="222" w:lineRule="exact"/>
                            <w:ind w:left="20"/>
                            <w:rPr>
                              <w:sz w:val="18"/>
                            </w:rPr>
                          </w:pPr>
                          <w:r>
                            <w:rPr>
                              <w:sz w:val="18"/>
                            </w:rPr>
                            <w:t xml:space="preserve">第 </w:t>
                          </w:r>
                          <w:r>
                            <w:fldChar w:fldCharType="begin"/>
                          </w:r>
                          <w:r>
                            <w:rPr>
                              <w:sz w:val="18"/>
                            </w:rPr>
                            <w:instrText xml:space="preserve"> PAGE </w:instrText>
                          </w:r>
                          <w:r>
                            <w:fldChar w:fldCharType="separate"/>
                          </w:r>
                          <w:r>
                            <w:t>10</w:t>
                          </w:r>
                          <w:r>
                            <w:fldChar w:fldCharType="end"/>
                          </w:r>
                          <w:r>
                            <w:rPr>
                              <w:sz w:val="18"/>
                            </w:rPr>
                            <w:t xml:space="preserve"> 页 共 </w:t>
                          </w:r>
                          <w:r w:rsidR="000D2A2B">
                            <w:rPr>
                              <w:sz w:val="18"/>
                            </w:rPr>
                            <w:t>32</w:t>
                          </w:r>
                          <w:r>
                            <w:rPr>
                              <w:sz w:val="18"/>
                            </w:rPr>
                            <w:t>页</w:t>
                          </w:r>
                        </w:p>
                      </w:txbxContent>
                    </wps:txbx>
                    <wps:bodyPr lIns="0" tIns="0" rIns="0" bIns="0" upright="1"/>
                  </wps:wsp>
                </a:graphicData>
              </a:graphic>
            </wp:anchor>
          </w:drawing>
        </mc:Choice>
        <mc:Fallback>
          <w:pict>
            <v:shapetype w14:anchorId="53DDDA5E" id="_x0000_t202" coordsize="21600,21600" o:spt="202" path="m,l,21600r21600,l21600,xe">
              <v:stroke joinstyle="miter"/>
              <v:path gradientshapeok="t" o:connecttype="rect"/>
            </v:shapetype>
            <v:shape id="文本框 6" o:spid="_x0000_s1027" type="#_x0000_t202" style="position:absolute;margin-left:256.15pt;margin-top:781.15pt;width:83pt;height:11.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" filled="f" stroked="f">
              <v:textbox inset="0,0,0,0">
                <w:txbxContent>
                  <w:p w14:paraId="5EEF1C07" w14:textId="7ED72658" w:rsidR="00D205BE" w:rsidRDefault="00D205BE">
                    <w:pPr>
                      <w:spacing w:line="222" w:lineRule="exact"/>
                      <w:ind w:left="20"/>
                      <w:rPr>
                        <w:sz w:val="18"/>
                      </w:rPr>
                    </w:pPr>
                    <w:r>
                      <w:rPr>
                        <w:sz w:val="18"/>
                      </w:rPr>
                      <w:t xml:space="preserve">第 </w:t>
                    </w:r>
                    <w:r>
                      <w:fldChar w:fldCharType="begin"/>
                    </w:r>
                    <w:r>
                      <w:rPr>
                        <w:sz w:val="18"/>
                      </w:rPr>
                      <w:instrText xml:space="preserve"> PAGE </w:instrText>
                    </w:r>
                    <w:r>
                      <w:fldChar w:fldCharType="separate"/>
                    </w:r>
                    <w:r>
                      <w:t>10</w:t>
                    </w:r>
                    <w:r>
                      <w:fldChar w:fldCharType="end"/>
                    </w:r>
                    <w:r>
                      <w:rPr>
                        <w:sz w:val="18"/>
                      </w:rPr>
                      <w:t xml:space="preserve"> 页 共 </w:t>
                    </w:r>
                    <w:r w:rsidR="000D2A2B">
                      <w:rPr>
                        <w:sz w:val="18"/>
                      </w:rPr>
                      <w:t>32</w:t>
                    </w:r>
                    <w:r>
                      <w:rPr>
                        <w:sz w:val="18"/>
                      </w:rPr>
                      <w:t>页</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5D00C" w14:textId="77777777" w:rsidR="00D205BE" w:rsidRDefault="00D205BE">
    <w:pPr>
      <w:pStyle w:val="a5"/>
      <w:spacing w:line="14" w:lineRule="auto"/>
      <w:rPr>
        <w:sz w:val="20"/>
      </w:rPr>
    </w:pPr>
    <w:r>
      <w:rPr>
        <w:noProof/>
      </w:rPr>
      <mc:AlternateContent>
        <mc:Choice Requires="wps">
          <w:drawing>
            <wp:anchor distT="0" distB="0" distL="114300" distR="114300" simplePos="0" relativeHeight="247023616" behindDoc="1" locked="0" layoutInCell="1" allowOverlap="1" wp14:anchorId="420AD525" wp14:editId="349FB7BF">
              <wp:simplePos x="0" y="0"/>
              <wp:positionH relativeFrom="page">
                <wp:posOffset>3224530</wp:posOffset>
              </wp:positionH>
              <wp:positionV relativeFrom="page">
                <wp:posOffset>9920605</wp:posOffset>
              </wp:positionV>
              <wp:extent cx="1112520" cy="141605"/>
              <wp:effectExtent l="0" t="0" r="0" b="0"/>
              <wp:wrapNone/>
              <wp:docPr id="87" name="文本框 1"/>
              <wp:cNvGraphicFramePr/>
              <a:graphic xmlns:a="http://schemas.openxmlformats.org/drawingml/2006/main">
                <a:graphicData uri="http://schemas.microsoft.com/office/word/2010/wordprocessingShape">
                  <wps:wsp>
                    <wps:cNvSpPr txBox="1"/>
                    <wps:spPr>
                      <a:xfrm>
                        <a:off x="0" y="0"/>
                        <a:ext cx="1112520" cy="141605"/>
                      </a:xfrm>
                      <a:prstGeom prst="rect">
                        <a:avLst/>
                      </a:prstGeom>
                      <a:noFill/>
                      <a:ln>
                        <a:noFill/>
                      </a:ln>
                    </wps:spPr>
                    <wps:txbx>
                      <w:txbxContent>
                        <w:p w14:paraId="089B1BDB" w14:textId="2DA79605" w:rsidR="00D205BE" w:rsidRDefault="00D205BE">
                          <w:pPr>
                            <w:spacing w:line="222" w:lineRule="exact"/>
                            <w:ind w:left="20"/>
                            <w:rPr>
                              <w:sz w:val="18"/>
                            </w:rPr>
                          </w:pPr>
                          <w:r>
                            <w:rPr>
                              <w:sz w:val="18"/>
                            </w:rPr>
                            <w:t xml:space="preserve">第 </w:t>
                          </w:r>
                          <w:r>
                            <w:fldChar w:fldCharType="begin"/>
                          </w:r>
                          <w:r>
                            <w:rPr>
                              <w:sz w:val="18"/>
                            </w:rPr>
                            <w:instrText xml:space="preserve"> PAGE </w:instrText>
                          </w:r>
                          <w:r>
                            <w:fldChar w:fldCharType="separate"/>
                          </w:r>
                          <w:r>
                            <w:t>130</w:t>
                          </w:r>
                          <w:r>
                            <w:fldChar w:fldCharType="end"/>
                          </w:r>
                          <w:r>
                            <w:rPr>
                              <w:sz w:val="18"/>
                            </w:rPr>
                            <w:t xml:space="preserve"> 页 共 3</w:t>
                          </w:r>
                          <w:r w:rsidR="000D2A2B">
                            <w:rPr>
                              <w:sz w:val="18"/>
                            </w:rPr>
                            <w:t>2</w:t>
                          </w:r>
                          <w:r>
                            <w:rPr>
                              <w:sz w:val="18"/>
                            </w:rPr>
                            <w:t>页</w:t>
                          </w:r>
                        </w:p>
                      </w:txbxContent>
                    </wps:txbx>
                    <wps:bodyPr lIns="0" tIns="0" rIns="0" bIns="0" upright="1"/>
                  </wps:wsp>
                </a:graphicData>
              </a:graphic>
            </wp:anchor>
          </w:drawing>
        </mc:Choice>
        <mc:Fallback>
          <w:pict>
            <v:shapetype w14:anchorId="420AD525" id="_x0000_t202" coordsize="21600,21600" o:spt="202" path="m,l,21600r21600,l21600,xe">
              <v:stroke joinstyle="miter"/>
              <v:path gradientshapeok="t" o:connecttype="rect"/>
            </v:shapetype>
            <v:shape id="文本框 1" o:spid="_x0000_s1028" type="#_x0000_t202" style="position:absolute;margin-left:253.9pt;margin-top:781.15pt;width:87.6pt;height:11.15pt;z-index:-256292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" filled="f" stroked="f">
              <v:textbox inset="0,0,0,0">
                <w:txbxContent>
                  <w:p w14:paraId="089B1BDB" w14:textId="2DA79605" w:rsidR="00D205BE" w:rsidRDefault="00D205BE">
                    <w:pPr>
                      <w:spacing w:line="222" w:lineRule="exact"/>
                      <w:ind w:left="20"/>
                      <w:rPr>
                        <w:sz w:val="18"/>
                      </w:rPr>
                    </w:pPr>
                    <w:r>
                      <w:rPr>
                        <w:sz w:val="18"/>
                      </w:rPr>
                      <w:t xml:space="preserve">第 </w:t>
                    </w:r>
                    <w:r>
                      <w:fldChar w:fldCharType="begin"/>
                    </w:r>
                    <w:r>
                      <w:rPr>
                        <w:sz w:val="18"/>
                      </w:rPr>
                      <w:instrText xml:space="preserve"> PAGE </w:instrText>
                    </w:r>
                    <w:r>
                      <w:fldChar w:fldCharType="separate"/>
                    </w:r>
                    <w:r>
                      <w:t>130</w:t>
                    </w:r>
                    <w:r>
                      <w:fldChar w:fldCharType="end"/>
                    </w:r>
                    <w:r>
                      <w:rPr>
                        <w:sz w:val="18"/>
                      </w:rPr>
                      <w:t xml:space="preserve"> 页 共 3</w:t>
                    </w:r>
                    <w:r w:rsidR="000D2A2B">
                      <w:rPr>
                        <w:sz w:val="18"/>
                      </w:rPr>
                      <w:t>2</w:t>
                    </w:r>
                    <w:r>
                      <w:rPr>
                        <w:sz w:val="18"/>
                      </w:rPr>
                      <w:t>页</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BFCFD" w14:textId="77777777" w:rsidR="008F28AE" w:rsidRDefault="008F28AE">
      <w:r>
        <w:separator/>
      </w:r>
    </w:p>
  </w:footnote>
  <w:footnote w:type="continuationSeparator" w:id="0">
    <w:p w14:paraId="10592731" w14:textId="77777777" w:rsidR="008F28AE" w:rsidRDefault="008F2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A5E45" w14:textId="77777777" w:rsidR="00D205BE" w:rsidRDefault="00D205BE">
    <w:pPr>
      <w:pStyle w:val="a5"/>
      <w:spacing w:line="14" w:lineRule="auto"/>
      <w:rPr>
        <w:sz w:val="20"/>
      </w:rPr>
    </w:pPr>
    <w:r>
      <w:rPr>
        <w:noProof/>
      </w:rPr>
      <mc:AlternateContent>
        <mc:Choice Requires="wps">
          <w:drawing>
            <wp:anchor distT="0" distB="0" distL="114300" distR="114300" simplePos="0" relativeHeight="247009280" behindDoc="1" locked="0" layoutInCell="1" allowOverlap="1" wp14:anchorId="7CCABD3B" wp14:editId="08CA7A1F">
              <wp:simplePos x="0" y="0"/>
              <wp:positionH relativeFrom="page">
                <wp:posOffset>3429000</wp:posOffset>
              </wp:positionH>
              <wp:positionV relativeFrom="page">
                <wp:posOffset>544830</wp:posOffset>
              </wp:positionV>
              <wp:extent cx="2992120" cy="196850"/>
              <wp:effectExtent l="0" t="0" r="0" b="0"/>
              <wp:wrapNone/>
              <wp:docPr id="85" name="文本框 15"/>
              <wp:cNvGraphicFramePr/>
              <a:graphic xmlns:a="http://schemas.openxmlformats.org/drawingml/2006/main">
                <a:graphicData uri="http://schemas.microsoft.com/office/word/2010/wordprocessingShape">
                  <wps:wsp>
                    <wps:cNvSpPr txBox="1"/>
                    <wps:spPr>
                      <a:xfrm>
                        <a:off x="0" y="0"/>
                        <a:ext cx="2992120" cy="196850"/>
                      </a:xfrm>
                      <a:prstGeom prst="rect">
                        <a:avLst/>
                      </a:prstGeom>
                      <a:noFill/>
                      <a:ln>
                        <a:noFill/>
                      </a:ln>
                    </wps:spPr>
                    <wps:txbx>
                      <w:txbxContent>
                        <w:p w14:paraId="6E58E2EA" w14:textId="77777777" w:rsidR="00D205BE" w:rsidRDefault="00D205BE">
                          <w:pPr>
                            <w:spacing w:line="220" w:lineRule="exact"/>
                            <w:ind w:left="20"/>
                            <w:jc w:val="right"/>
                            <w:rPr>
                              <w:sz w:val="18"/>
                            </w:rPr>
                          </w:pPr>
                          <w:r>
                            <w:rPr>
                              <w:rFonts w:hint="eastAsia"/>
                              <w:sz w:val="18"/>
                            </w:rPr>
                            <w:t>安徽省省</w:t>
                          </w:r>
                          <w:r>
                            <w:rPr>
                              <w:rFonts w:hint="eastAsia"/>
                              <w:sz w:val="18"/>
                              <w:lang w:val="en-US"/>
                            </w:rPr>
                            <w:t>级政府采购</w:t>
                          </w:r>
                          <w:r>
                            <w:rPr>
                              <w:rFonts w:hint="eastAsia"/>
                              <w:sz w:val="18"/>
                            </w:rPr>
                            <w:t>监管</w:t>
                          </w:r>
                          <w:r>
                            <w:rPr>
                              <w:rFonts w:hint="eastAsia"/>
                              <w:sz w:val="18"/>
                              <w:lang w:val="en-US"/>
                            </w:rPr>
                            <w:t>服务</w:t>
                          </w:r>
                          <w:r>
                            <w:rPr>
                              <w:rFonts w:hint="eastAsia"/>
                              <w:sz w:val="18"/>
                            </w:rPr>
                            <w:t>平台--采购人</w:t>
                          </w:r>
                          <w:r>
                            <w:rPr>
                              <w:sz w:val="18"/>
                            </w:rPr>
                            <w:t>操作手册</w:t>
                          </w:r>
                        </w:p>
                      </w:txbxContent>
                    </wps:txbx>
                    <wps:bodyPr lIns="0" tIns="0" rIns="0" bIns="0" upright="1"/>
                  </wps:wsp>
                </a:graphicData>
              </a:graphic>
            </wp:anchor>
          </w:drawing>
        </mc:Choice>
        <mc:Fallback>
          <w:pict>
            <v:shapetype w14:anchorId="7CCABD3B" id="_x0000_t202" coordsize="21600,21600" o:spt="202" path="m,l,21600r21600,l21600,xe">
              <v:stroke joinstyle="miter"/>
              <v:path gradientshapeok="t" o:connecttype="rect"/>
            </v:shapetype>
            <v:shape id="文本框 15" o:spid="_x0000_s1026" type="#_x0000_t202" style="position:absolute;margin-left:270pt;margin-top:42.9pt;width:235.6pt;height:15.5pt;z-index:-256307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" filled="f" stroked="f">
              <v:textbox inset="0,0,0,0">
                <w:txbxContent>
                  <w:p w14:paraId="6E58E2EA" w14:textId="77777777" w:rsidR="00D205BE" w:rsidRDefault="00D205BE">
                    <w:pPr>
                      <w:spacing w:line="220" w:lineRule="exact"/>
                      <w:ind w:left="20"/>
                      <w:jc w:val="right"/>
                      <w:rPr>
                        <w:sz w:val="18"/>
                      </w:rPr>
                    </w:pPr>
                    <w:r>
                      <w:rPr>
                        <w:rFonts w:hint="eastAsia"/>
                        <w:sz w:val="18"/>
                      </w:rPr>
                      <w:t>安徽省省</w:t>
                    </w:r>
                    <w:r>
                      <w:rPr>
                        <w:rFonts w:hint="eastAsia"/>
                        <w:sz w:val="18"/>
                        <w:lang w:val="en-US"/>
                      </w:rPr>
                      <w:t>级政府采购</w:t>
                    </w:r>
                    <w:r>
                      <w:rPr>
                        <w:rFonts w:hint="eastAsia"/>
                        <w:sz w:val="18"/>
                      </w:rPr>
                      <w:t>监管</w:t>
                    </w:r>
                    <w:r>
                      <w:rPr>
                        <w:rFonts w:hint="eastAsia"/>
                        <w:sz w:val="18"/>
                        <w:lang w:val="en-US"/>
                      </w:rPr>
                      <w:t>服务</w:t>
                    </w:r>
                    <w:r>
                      <w:rPr>
                        <w:rFonts w:hint="eastAsia"/>
                        <w:sz w:val="18"/>
                      </w:rPr>
                      <w:t>平台--采购人</w:t>
                    </w:r>
                    <w:r>
                      <w:rPr>
                        <w:sz w:val="18"/>
                      </w:rPr>
                      <w:t>操作手册</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F205925"/>
    <w:multiLevelType w:val="multilevel"/>
    <w:tmpl w:val="BF205925"/>
    <w:lvl w:ilvl="0">
      <w:numFmt w:val="bullet"/>
      <w:lvlText w:val=""/>
      <w:lvlJc w:val="left"/>
      <w:pPr>
        <w:ind w:left="982" w:hanging="420"/>
      </w:pPr>
      <w:rPr>
        <w:rFonts w:hint="default"/>
        <w:w w:val="100"/>
        <w:lang w:val="zh-CN" w:eastAsia="zh-CN" w:bidi="zh-CN"/>
      </w:rPr>
    </w:lvl>
    <w:lvl w:ilvl="1">
      <w:numFmt w:val="bullet"/>
      <w:lvlText w:val="•"/>
      <w:lvlJc w:val="left"/>
      <w:pPr>
        <w:ind w:left="1798" w:hanging="420"/>
      </w:pPr>
      <w:rPr>
        <w:rFonts w:hint="default"/>
        <w:lang w:val="zh-CN" w:eastAsia="zh-CN" w:bidi="zh-CN"/>
      </w:rPr>
    </w:lvl>
    <w:lvl w:ilvl="2">
      <w:numFmt w:val="bullet"/>
      <w:lvlText w:val="•"/>
      <w:lvlJc w:val="left"/>
      <w:pPr>
        <w:ind w:left="2615" w:hanging="420"/>
      </w:pPr>
      <w:rPr>
        <w:rFonts w:hint="default"/>
        <w:lang w:val="zh-CN" w:eastAsia="zh-CN" w:bidi="zh-CN"/>
      </w:rPr>
    </w:lvl>
    <w:lvl w:ilvl="3">
      <w:numFmt w:val="bullet"/>
      <w:lvlText w:val="•"/>
      <w:lvlJc w:val="left"/>
      <w:pPr>
        <w:ind w:left="3431" w:hanging="420"/>
      </w:pPr>
      <w:rPr>
        <w:rFonts w:hint="default"/>
        <w:lang w:val="zh-CN" w:eastAsia="zh-CN" w:bidi="zh-CN"/>
      </w:rPr>
    </w:lvl>
    <w:lvl w:ilvl="4">
      <w:numFmt w:val="bullet"/>
      <w:lvlText w:val="•"/>
      <w:lvlJc w:val="left"/>
      <w:pPr>
        <w:ind w:left="4248" w:hanging="420"/>
      </w:pPr>
      <w:rPr>
        <w:rFonts w:hint="default"/>
        <w:lang w:val="zh-CN" w:eastAsia="zh-CN" w:bidi="zh-CN"/>
      </w:rPr>
    </w:lvl>
    <w:lvl w:ilvl="5">
      <w:numFmt w:val="bullet"/>
      <w:lvlText w:val="•"/>
      <w:lvlJc w:val="left"/>
      <w:pPr>
        <w:ind w:left="5065" w:hanging="420"/>
      </w:pPr>
      <w:rPr>
        <w:rFonts w:hint="default"/>
        <w:lang w:val="zh-CN" w:eastAsia="zh-CN" w:bidi="zh-CN"/>
      </w:rPr>
    </w:lvl>
    <w:lvl w:ilvl="6">
      <w:numFmt w:val="bullet"/>
      <w:lvlText w:val="•"/>
      <w:lvlJc w:val="left"/>
      <w:pPr>
        <w:ind w:left="5881" w:hanging="420"/>
      </w:pPr>
      <w:rPr>
        <w:rFonts w:hint="default"/>
        <w:lang w:val="zh-CN" w:eastAsia="zh-CN" w:bidi="zh-CN"/>
      </w:rPr>
    </w:lvl>
    <w:lvl w:ilvl="7">
      <w:numFmt w:val="bullet"/>
      <w:lvlText w:val="•"/>
      <w:lvlJc w:val="left"/>
      <w:pPr>
        <w:ind w:left="6698" w:hanging="420"/>
      </w:pPr>
      <w:rPr>
        <w:rFonts w:hint="default"/>
        <w:lang w:val="zh-CN" w:eastAsia="zh-CN" w:bidi="zh-CN"/>
      </w:rPr>
    </w:lvl>
    <w:lvl w:ilvl="8">
      <w:numFmt w:val="bullet"/>
      <w:lvlText w:val="•"/>
      <w:lvlJc w:val="left"/>
      <w:pPr>
        <w:ind w:left="7514" w:hanging="420"/>
      </w:pPr>
      <w:rPr>
        <w:rFonts w:hint="default"/>
        <w:lang w:val="zh-CN" w:eastAsia="zh-CN" w:bidi="zh-CN"/>
      </w:rPr>
    </w:lvl>
  </w:abstractNum>
  <w:abstractNum w:abstractNumId="1" w15:restartNumberingAfterBreak="0">
    <w:nsid w:val="DD304FCF"/>
    <w:multiLevelType w:val="multilevel"/>
    <w:tmpl w:val="DD304FCF"/>
    <w:lvl w:ilvl="0">
      <w:start w:val="2"/>
      <w:numFmt w:val="decimal"/>
      <w:lvlText w:val="%1"/>
      <w:lvlJc w:val="left"/>
      <w:pPr>
        <w:ind w:left="1580" w:hanging="1260"/>
      </w:pPr>
      <w:rPr>
        <w:rFonts w:hint="default"/>
        <w:lang w:val="zh-CN" w:eastAsia="zh-CN" w:bidi="zh-CN"/>
      </w:rPr>
    </w:lvl>
    <w:lvl w:ilvl="1">
      <w:start w:val="5"/>
      <w:numFmt w:val="decimal"/>
      <w:lvlText w:val="%1.%2"/>
      <w:lvlJc w:val="left"/>
      <w:pPr>
        <w:ind w:left="1580" w:hanging="1260"/>
      </w:pPr>
      <w:rPr>
        <w:rFonts w:ascii="宋体" w:eastAsia="宋体" w:hAnsi="宋体" w:cs="宋体" w:hint="default"/>
        <w:lang w:val="zh-CN" w:eastAsia="zh-CN" w:bidi="zh-CN"/>
      </w:rPr>
    </w:lvl>
    <w:lvl w:ilvl="2">
      <w:start w:val="2"/>
      <w:numFmt w:val="decimal"/>
      <w:lvlText w:val="%1.%2.%3"/>
      <w:lvlJc w:val="left"/>
      <w:pPr>
        <w:ind w:left="1580" w:hanging="1260"/>
      </w:pPr>
      <w:rPr>
        <w:rFonts w:ascii="宋体" w:eastAsia="宋体" w:hAnsi="宋体" w:cs="宋体" w:hint="default"/>
        <w:lang w:val="zh-CN" w:eastAsia="zh-CN" w:bidi="zh-CN"/>
      </w:rPr>
    </w:lvl>
    <w:lvl w:ilvl="3">
      <w:start w:val="1"/>
      <w:numFmt w:val="decimal"/>
      <w:lvlText w:val="%1.%2.%3.%4."/>
      <w:lvlJc w:val="left"/>
      <w:pPr>
        <w:ind w:left="1580" w:hanging="1260"/>
      </w:pPr>
      <w:rPr>
        <w:rFonts w:ascii="Arial" w:eastAsia="Arial" w:hAnsi="Arial" w:cs="Arial" w:hint="default"/>
        <w:b/>
        <w:bCs/>
        <w:spacing w:val="-2"/>
        <w:w w:val="100"/>
        <w:sz w:val="28"/>
        <w:szCs w:val="28"/>
        <w:lang w:val="zh-CN" w:eastAsia="zh-CN" w:bidi="zh-CN"/>
      </w:rPr>
    </w:lvl>
    <w:lvl w:ilvl="4">
      <w:start w:val="1"/>
      <w:numFmt w:val="decimal"/>
      <w:lvlText w:val="%1.%2.%3.%4.%5."/>
      <w:lvlJc w:val="left"/>
      <w:pPr>
        <w:ind w:left="2000" w:hanging="1680"/>
      </w:pPr>
      <w:rPr>
        <w:rFonts w:ascii="宋体" w:eastAsia="宋体" w:hAnsi="宋体" w:cs="宋体" w:hint="default"/>
        <w:b/>
        <w:bCs/>
        <w:spacing w:val="0"/>
        <w:w w:val="99"/>
        <w:sz w:val="28"/>
        <w:szCs w:val="28"/>
        <w:lang w:val="zh-CN" w:eastAsia="zh-CN" w:bidi="zh-CN"/>
      </w:rPr>
    </w:lvl>
    <w:lvl w:ilvl="5">
      <w:start w:val="1"/>
      <w:numFmt w:val="decimal"/>
      <w:lvlText w:val="%6）"/>
      <w:lvlJc w:val="left"/>
      <w:pPr>
        <w:ind w:left="320" w:hanging="424"/>
      </w:pPr>
      <w:rPr>
        <w:rFonts w:hint="default"/>
        <w:spacing w:val="-1"/>
        <w:w w:val="100"/>
        <w:lang w:val="zh-CN" w:eastAsia="zh-CN" w:bidi="zh-CN"/>
      </w:rPr>
    </w:lvl>
    <w:lvl w:ilvl="6">
      <w:numFmt w:val="bullet"/>
      <w:lvlText w:val="•"/>
      <w:lvlJc w:val="left"/>
      <w:pPr>
        <w:ind w:left="5663" w:hanging="424"/>
      </w:pPr>
      <w:rPr>
        <w:rFonts w:hint="default"/>
        <w:lang w:val="zh-CN" w:eastAsia="zh-CN" w:bidi="zh-CN"/>
      </w:rPr>
    </w:lvl>
    <w:lvl w:ilvl="7">
      <w:numFmt w:val="bullet"/>
      <w:lvlText w:val="•"/>
      <w:lvlJc w:val="left"/>
      <w:pPr>
        <w:ind w:left="6578" w:hanging="424"/>
      </w:pPr>
      <w:rPr>
        <w:rFonts w:hint="default"/>
        <w:lang w:val="zh-CN" w:eastAsia="zh-CN" w:bidi="zh-CN"/>
      </w:rPr>
    </w:lvl>
    <w:lvl w:ilvl="8">
      <w:numFmt w:val="bullet"/>
      <w:lvlText w:val="•"/>
      <w:lvlJc w:val="left"/>
      <w:pPr>
        <w:ind w:left="7494" w:hanging="424"/>
      </w:pPr>
      <w:rPr>
        <w:rFonts w:hint="default"/>
        <w:lang w:val="zh-CN" w:eastAsia="zh-CN" w:bidi="zh-CN"/>
      </w:rPr>
    </w:lvl>
  </w:abstractNum>
  <w:abstractNum w:abstractNumId="2" w15:restartNumberingAfterBreak="0">
    <w:nsid w:val="0D181FD0"/>
    <w:multiLevelType w:val="multilevel"/>
    <w:tmpl w:val="0D181FD0"/>
    <w:lvl w:ilvl="0">
      <w:start w:val="2"/>
      <w:numFmt w:val="decimal"/>
      <w:lvlText w:val="%1"/>
      <w:lvlJc w:val="left"/>
      <w:pPr>
        <w:ind w:left="1580" w:hanging="1260"/>
      </w:pPr>
      <w:rPr>
        <w:rFonts w:hint="default"/>
      </w:rPr>
    </w:lvl>
    <w:lvl w:ilvl="1">
      <w:start w:val="5"/>
      <w:numFmt w:val="decimal"/>
      <w:lvlText w:val="%1.%2"/>
      <w:lvlJc w:val="left"/>
      <w:pPr>
        <w:ind w:left="1580" w:hanging="1260"/>
      </w:pPr>
      <w:rPr>
        <w:rFonts w:ascii="宋体" w:eastAsia="宋体" w:hAnsi="宋体" w:cs="宋体" w:hint="default"/>
      </w:rPr>
    </w:lvl>
    <w:lvl w:ilvl="2">
      <w:start w:val="4"/>
      <w:numFmt w:val="decimal"/>
      <w:lvlText w:val="%1.%2.%3"/>
      <w:lvlJc w:val="left"/>
      <w:pPr>
        <w:ind w:left="1580" w:hanging="1260"/>
      </w:pPr>
      <w:rPr>
        <w:rFonts w:ascii="宋体" w:eastAsia="宋体" w:hAnsi="宋体" w:cs="宋体" w:hint="default"/>
      </w:rPr>
    </w:lvl>
    <w:lvl w:ilvl="3">
      <w:start w:val="1"/>
      <w:numFmt w:val="decimal"/>
      <w:lvlText w:val="%1.%2.%3.%4."/>
      <w:lvlJc w:val="left"/>
      <w:pPr>
        <w:ind w:left="1580" w:hanging="1260"/>
      </w:pPr>
      <w:rPr>
        <w:rFonts w:ascii="Arial" w:eastAsia="宋体" w:hAnsi="Arial" w:cs="Arial" w:hint="default"/>
        <w:b/>
        <w:bCs/>
        <w:spacing w:val="-2"/>
        <w:w w:val="100"/>
        <w:sz w:val="28"/>
        <w:szCs w:val="28"/>
      </w:rPr>
    </w:lvl>
    <w:lvl w:ilvl="4">
      <w:start w:val="1"/>
      <w:numFmt w:val="decimal"/>
      <w:lvlText w:val="%1.%2.%3.%4.%5."/>
      <w:lvlJc w:val="left"/>
      <w:pPr>
        <w:ind w:left="2000" w:hanging="1680"/>
      </w:pPr>
      <w:rPr>
        <w:rFonts w:ascii="宋体" w:eastAsia="宋体" w:hAnsi="宋体" w:cs="宋体" w:hint="default"/>
        <w:b/>
        <w:bCs/>
        <w:spacing w:val="0"/>
        <w:w w:val="99"/>
        <w:sz w:val="28"/>
        <w:szCs w:val="28"/>
      </w:rPr>
    </w:lvl>
    <w:lvl w:ilvl="5">
      <w:start w:val="1"/>
      <w:numFmt w:val="decimal"/>
      <w:lvlText w:val="%6）"/>
      <w:lvlJc w:val="left"/>
      <w:pPr>
        <w:ind w:left="320" w:hanging="424"/>
      </w:pPr>
      <w:rPr>
        <w:rFonts w:hint="default"/>
        <w:spacing w:val="-1"/>
        <w:w w:val="100"/>
      </w:rPr>
    </w:lvl>
    <w:lvl w:ilvl="6">
      <w:numFmt w:val="bullet"/>
      <w:lvlText w:val="•"/>
      <w:lvlJc w:val="left"/>
      <w:pPr>
        <w:ind w:left="5663" w:hanging="424"/>
      </w:pPr>
      <w:rPr>
        <w:rFonts w:hint="default"/>
      </w:rPr>
    </w:lvl>
    <w:lvl w:ilvl="7">
      <w:numFmt w:val="bullet"/>
      <w:lvlText w:val="•"/>
      <w:lvlJc w:val="left"/>
      <w:pPr>
        <w:ind w:left="6578" w:hanging="424"/>
      </w:pPr>
      <w:rPr>
        <w:rFonts w:hint="default"/>
      </w:rPr>
    </w:lvl>
    <w:lvl w:ilvl="8">
      <w:numFmt w:val="bullet"/>
      <w:lvlText w:val="•"/>
      <w:lvlJc w:val="left"/>
      <w:pPr>
        <w:ind w:left="7494" w:hanging="424"/>
      </w:pPr>
      <w:rPr>
        <w:rFonts w:hint="default"/>
      </w:rPr>
    </w:lvl>
  </w:abstractNum>
  <w:abstractNum w:abstractNumId="3" w15:restartNumberingAfterBreak="0">
    <w:nsid w:val="17A42507"/>
    <w:multiLevelType w:val="hybridMultilevel"/>
    <w:tmpl w:val="730E552A"/>
    <w:lvl w:ilvl="0" w:tplc="7C124422">
      <w:start w:val="1"/>
      <w:numFmt w:val="chineseCountingThousand"/>
      <w:suff w:val="nothing"/>
      <w:lvlText w:val="（%1）"/>
      <w:lvlJc w:val="left"/>
      <w:pPr>
        <w:ind w:left="840" w:hanging="4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E40D8F0"/>
    <w:multiLevelType w:val="multilevel"/>
    <w:tmpl w:val="1E40D8F0"/>
    <w:lvl w:ilvl="0">
      <w:start w:val="4"/>
      <w:numFmt w:val="decimal"/>
      <w:lvlText w:val="%1"/>
      <w:lvlJc w:val="left"/>
      <w:pPr>
        <w:ind w:left="425" w:hanging="425"/>
      </w:pPr>
      <w:rPr>
        <w:rFonts w:ascii="宋体" w:eastAsia="宋体" w:hAnsi="宋体" w:cs="宋体" w:hint="default"/>
        <w:b/>
        <w:bCs/>
        <w:w w:val="100"/>
        <w:lang w:val="zh-CN" w:eastAsia="zh-CN" w:bidi="zh-CN"/>
      </w:rPr>
    </w:lvl>
    <w:lvl w:ilvl="1">
      <w:start w:val="6"/>
      <w:numFmt w:val="decimal"/>
      <w:lvlText w:val="%1.%2"/>
      <w:lvlJc w:val="left"/>
      <w:pPr>
        <w:ind w:left="992" w:hanging="567"/>
      </w:pPr>
      <w:rPr>
        <w:rFonts w:ascii="宋体" w:eastAsia="宋体" w:hAnsi="宋体" w:cs="宋体" w:hint="default"/>
        <w:b/>
        <w:bCs/>
        <w:spacing w:val="0"/>
        <w:w w:val="98"/>
        <w:lang w:val="zh-CN" w:eastAsia="zh-CN" w:bidi="zh-CN"/>
      </w:rPr>
    </w:lvl>
    <w:lvl w:ilvl="2">
      <w:start w:val="2"/>
      <w:numFmt w:val="decimal"/>
      <w:lvlText w:val="%1.%2.%3"/>
      <w:lvlJc w:val="left"/>
      <w:pPr>
        <w:ind w:left="1418" w:hanging="567"/>
      </w:pPr>
      <w:rPr>
        <w:rFonts w:ascii="宋体" w:eastAsia="宋体" w:hAnsi="宋体" w:cs="宋体" w:hint="default"/>
        <w:b/>
        <w:bCs/>
        <w:spacing w:val="0"/>
        <w:w w:val="98"/>
        <w:sz w:val="32"/>
        <w:szCs w:val="32"/>
        <w:lang w:val="zh-CN" w:eastAsia="zh-CN" w:bidi="zh-CN"/>
      </w:rPr>
    </w:lvl>
    <w:lvl w:ilvl="3">
      <w:start w:val="1"/>
      <w:numFmt w:val="decimal"/>
      <w:lvlText w:val="%1.%2.%3.%4"/>
      <w:lvlJc w:val="left"/>
      <w:pPr>
        <w:ind w:left="1984" w:hanging="708"/>
      </w:pPr>
      <w:rPr>
        <w:rFonts w:ascii="宋体" w:eastAsia="宋体" w:hAnsi="宋体" w:cs="宋体" w:hint="default"/>
        <w:w w:val="100"/>
        <w:lang w:val="zh-CN" w:eastAsia="zh-CN" w:bidi="zh-CN"/>
      </w:rPr>
    </w:lvl>
    <w:lvl w:ilvl="4">
      <w:start w:val="1"/>
      <w:numFmt w:val="decimal"/>
      <w:lvlText w:val="%1.%2.%3.%4.%5"/>
      <w:lvlJc w:val="left"/>
      <w:pPr>
        <w:ind w:left="2551" w:hanging="850"/>
      </w:pPr>
      <w:rPr>
        <w:rFonts w:hint="default"/>
        <w:lang w:val="zh-CN" w:eastAsia="zh-CN" w:bidi="zh-CN"/>
      </w:rPr>
    </w:lvl>
    <w:lvl w:ilvl="5">
      <w:start w:val="1"/>
      <w:numFmt w:val="decimal"/>
      <w:lvlText w:val="%1.%2.%3.%4.%5.%6"/>
      <w:lvlJc w:val="left"/>
      <w:pPr>
        <w:ind w:left="3260" w:hanging="1134"/>
      </w:pPr>
      <w:rPr>
        <w:rFonts w:hint="default"/>
        <w:lang w:val="zh-CN" w:eastAsia="zh-CN" w:bidi="zh-CN"/>
      </w:rPr>
    </w:lvl>
    <w:lvl w:ilvl="6">
      <w:start w:val="1"/>
      <w:numFmt w:val="decimal"/>
      <w:lvlText w:val="%1.%2.%3.%4.%5.%6.%7"/>
      <w:lvlJc w:val="left"/>
      <w:pPr>
        <w:ind w:left="3827" w:hanging="1276"/>
      </w:pPr>
      <w:rPr>
        <w:rFonts w:hint="default"/>
        <w:lang w:val="zh-CN" w:eastAsia="zh-CN" w:bidi="zh-CN"/>
      </w:rPr>
    </w:lvl>
    <w:lvl w:ilvl="7">
      <w:start w:val="1"/>
      <w:numFmt w:val="decimal"/>
      <w:lvlText w:val="%1.%2.%3.%4.%5.%6.%7.%8"/>
      <w:lvlJc w:val="left"/>
      <w:pPr>
        <w:ind w:left="4394" w:hanging="1418"/>
      </w:pPr>
      <w:rPr>
        <w:rFonts w:hint="default"/>
        <w:lang w:val="zh-CN" w:eastAsia="zh-CN" w:bidi="zh-CN"/>
      </w:rPr>
    </w:lvl>
    <w:lvl w:ilvl="8">
      <w:start w:val="1"/>
      <w:numFmt w:val="decimal"/>
      <w:lvlText w:val="%1.%2.%3.%4.%5.%6.%7.%8.%9"/>
      <w:lvlJc w:val="left"/>
      <w:pPr>
        <w:ind w:left="5102" w:hanging="1700"/>
      </w:pPr>
      <w:rPr>
        <w:rFonts w:hint="default"/>
        <w:lang w:val="zh-CN" w:eastAsia="zh-CN" w:bidi="zh-CN"/>
      </w:rPr>
    </w:lvl>
  </w:abstractNum>
  <w:abstractNum w:abstractNumId="5" w15:restartNumberingAfterBreak="0">
    <w:nsid w:val="2A8F537B"/>
    <w:multiLevelType w:val="multilevel"/>
    <w:tmpl w:val="2A8F537B"/>
    <w:lvl w:ilvl="0">
      <w:numFmt w:val="bullet"/>
      <w:lvlText w:val=""/>
      <w:lvlJc w:val="left"/>
      <w:pPr>
        <w:ind w:left="1299" w:hanging="281"/>
      </w:pPr>
      <w:rPr>
        <w:rFonts w:ascii="Wingdings" w:eastAsia="Wingdings" w:hAnsi="Wingdings" w:cs="Wingdings" w:hint="default"/>
        <w:w w:val="100"/>
        <w:sz w:val="28"/>
        <w:szCs w:val="28"/>
        <w:lang w:val="zh-CN" w:eastAsia="zh-CN" w:bidi="zh-CN"/>
      </w:rPr>
    </w:lvl>
    <w:lvl w:ilvl="1">
      <w:numFmt w:val="bullet"/>
      <w:lvlText w:val="•"/>
      <w:lvlJc w:val="left"/>
      <w:pPr>
        <w:ind w:left="2102" w:hanging="281"/>
      </w:pPr>
      <w:rPr>
        <w:rFonts w:hint="default"/>
        <w:lang w:val="zh-CN" w:eastAsia="zh-CN" w:bidi="zh-CN"/>
      </w:rPr>
    </w:lvl>
    <w:lvl w:ilvl="2">
      <w:numFmt w:val="bullet"/>
      <w:lvlText w:val="•"/>
      <w:lvlJc w:val="left"/>
      <w:pPr>
        <w:ind w:left="2905" w:hanging="281"/>
      </w:pPr>
      <w:rPr>
        <w:rFonts w:hint="default"/>
        <w:lang w:val="zh-CN" w:eastAsia="zh-CN" w:bidi="zh-CN"/>
      </w:rPr>
    </w:lvl>
    <w:lvl w:ilvl="3">
      <w:numFmt w:val="bullet"/>
      <w:lvlText w:val="•"/>
      <w:lvlJc w:val="left"/>
      <w:pPr>
        <w:ind w:left="3707" w:hanging="281"/>
      </w:pPr>
      <w:rPr>
        <w:rFonts w:hint="default"/>
        <w:lang w:val="zh-CN" w:eastAsia="zh-CN" w:bidi="zh-CN"/>
      </w:rPr>
    </w:lvl>
    <w:lvl w:ilvl="4">
      <w:numFmt w:val="bullet"/>
      <w:lvlText w:val="•"/>
      <w:lvlJc w:val="left"/>
      <w:pPr>
        <w:ind w:left="4510" w:hanging="281"/>
      </w:pPr>
      <w:rPr>
        <w:rFonts w:hint="default"/>
        <w:lang w:val="zh-CN" w:eastAsia="zh-CN" w:bidi="zh-CN"/>
      </w:rPr>
    </w:lvl>
    <w:lvl w:ilvl="5">
      <w:numFmt w:val="bullet"/>
      <w:lvlText w:val="•"/>
      <w:lvlJc w:val="left"/>
      <w:pPr>
        <w:ind w:left="5313" w:hanging="281"/>
      </w:pPr>
      <w:rPr>
        <w:rFonts w:hint="default"/>
        <w:lang w:val="zh-CN" w:eastAsia="zh-CN" w:bidi="zh-CN"/>
      </w:rPr>
    </w:lvl>
    <w:lvl w:ilvl="6">
      <w:numFmt w:val="bullet"/>
      <w:lvlText w:val="•"/>
      <w:lvlJc w:val="left"/>
      <w:pPr>
        <w:ind w:left="6115" w:hanging="281"/>
      </w:pPr>
      <w:rPr>
        <w:rFonts w:hint="default"/>
        <w:lang w:val="zh-CN" w:eastAsia="zh-CN" w:bidi="zh-CN"/>
      </w:rPr>
    </w:lvl>
    <w:lvl w:ilvl="7">
      <w:numFmt w:val="bullet"/>
      <w:lvlText w:val="•"/>
      <w:lvlJc w:val="left"/>
      <w:pPr>
        <w:ind w:left="6918" w:hanging="281"/>
      </w:pPr>
      <w:rPr>
        <w:rFonts w:hint="default"/>
        <w:lang w:val="zh-CN" w:eastAsia="zh-CN" w:bidi="zh-CN"/>
      </w:rPr>
    </w:lvl>
    <w:lvl w:ilvl="8">
      <w:numFmt w:val="bullet"/>
      <w:lvlText w:val="•"/>
      <w:lvlJc w:val="left"/>
      <w:pPr>
        <w:ind w:left="7720" w:hanging="281"/>
      </w:pPr>
      <w:rPr>
        <w:rFonts w:hint="default"/>
        <w:lang w:val="zh-CN" w:eastAsia="zh-CN" w:bidi="zh-CN"/>
      </w:rPr>
    </w:lvl>
  </w:abstractNum>
  <w:abstractNum w:abstractNumId="6" w15:restartNumberingAfterBreak="0">
    <w:nsid w:val="36B31D1B"/>
    <w:multiLevelType w:val="multilevel"/>
    <w:tmpl w:val="5BA43308"/>
    <w:lvl w:ilvl="0">
      <w:start w:val="1"/>
      <w:numFmt w:val="decimal"/>
      <w:lvlText w:val="%1."/>
      <w:lvlJc w:val="left"/>
      <w:pPr>
        <w:ind w:left="740" w:hanging="420"/>
      </w:pPr>
    </w:lvl>
    <w:lvl w:ilvl="1">
      <w:start w:val="1"/>
      <w:numFmt w:val="decimal"/>
      <w:isLgl/>
      <w:lvlText w:val="%1.%2"/>
      <w:lvlJc w:val="left"/>
      <w:pPr>
        <w:ind w:left="1040" w:hanging="720"/>
      </w:pPr>
      <w:rPr>
        <w:rFonts w:hint="default"/>
      </w:rPr>
    </w:lvl>
    <w:lvl w:ilvl="2">
      <w:start w:val="1"/>
      <w:numFmt w:val="decimal"/>
      <w:isLgl/>
      <w:lvlText w:val="%1.%2.%3"/>
      <w:lvlJc w:val="left"/>
      <w:pPr>
        <w:ind w:left="1400" w:hanging="1080"/>
      </w:pPr>
      <w:rPr>
        <w:rFonts w:hint="default"/>
      </w:rPr>
    </w:lvl>
    <w:lvl w:ilvl="3">
      <w:start w:val="1"/>
      <w:numFmt w:val="decimal"/>
      <w:isLgl/>
      <w:lvlText w:val="%1.%2.%3.%4"/>
      <w:lvlJc w:val="left"/>
      <w:pPr>
        <w:ind w:left="1400" w:hanging="1080"/>
      </w:pPr>
      <w:rPr>
        <w:rFonts w:hint="default"/>
      </w:rPr>
    </w:lvl>
    <w:lvl w:ilvl="4">
      <w:start w:val="1"/>
      <w:numFmt w:val="decimal"/>
      <w:isLgl/>
      <w:lvlText w:val="%1.%2.%3.%4.%5"/>
      <w:lvlJc w:val="left"/>
      <w:pPr>
        <w:ind w:left="1760" w:hanging="1440"/>
      </w:pPr>
      <w:rPr>
        <w:rFonts w:hint="default"/>
      </w:rPr>
    </w:lvl>
    <w:lvl w:ilvl="5">
      <w:start w:val="1"/>
      <w:numFmt w:val="decimal"/>
      <w:isLgl/>
      <w:lvlText w:val="%1.%2.%3.%4.%5.%6"/>
      <w:lvlJc w:val="left"/>
      <w:pPr>
        <w:ind w:left="2120" w:hanging="1800"/>
      </w:pPr>
      <w:rPr>
        <w:rFonts w:hint="default"/>
      </w:rPr>
    </w:lvl>
    <w:lvl w:ilvl="6">
      <w:start w:val="1"/>
      <w:numFmt w:val="decimal"/>
      <w:isLgl/>
      <w:lvlText w:val="%1.%2.%3.%4.%5.%6.%7"/>
      <w:lvlJc w:val="left"/>
      <w:pPr>
        <w:ind w:left="2480" w:hanging="2160"/>
      </w:pPr>
      <w:rPr>
        <w:rFonts w:hint="default"/>
      </w:rPr>
    </w:lvl>
    <w:lvl w:ilvl="7">
      <w:start w:val="1"/>
      <w:numFmt w:val="decimal"/>
      <w:isLgl/>
      <w:lvlText w:val="%1.%2.%3.%4.%5.%6.%7.%8"/>
      <w:lvlJc w:val="left"/>
      <w:pPr>
        <w:ind w:left="2840" w:hanging="2520"/>
      </w:pPr>
      <w:rPr>
        <w:rFonts w:hint="default"/>
      </w:rPr>
    </w:lvl>
    <w:lvl w:ilvl="8">
      <w:start w:val="1"/>
      <w:numFmt w:val="decimal"/>
      <w:isLgl/>
      <w:lvlText w:val="%1.%2.%3.%4.%5.%6.%7.%8.%9"/>
      <w:lvlJc w:val="left"/>
      <w:pPr>
        <w:ind w:left="3200" w:hanging="2880"/>
      </w:pPr>
      <w:rPr>
        <w:rFonts w:hint="default"/>
      </w:rPr>
    </w:lvl>
  </w:abstractNum>
  <w:abstractNum w:abstractNumId="7" w15:restartNumberingAfterBreak="0">
    <w:nsid w:val="37F335CA"/>
    <w:multiLevelType w:val="multilevel"/>
    <w:tmpl w:val="F016218A"/>
    <w:lvl w:ilvl="0">
      <w:start w:val="1"/>
      <w:numFmt w:val="decimal"/>
      <w:lvlText w:val="%1"/>
      <w:lvlJc w:val="left"/>
      <w:pPr>
        <w:ind w:left="425" w:hanging="425"/>
      </w:pPr>
      <w:rPr>
        <w:rFonts w:hint="default"/>
        <w:b/>
        <w:bCs/>
        <w:w w:val="100"/>
        <w:lang w:val="zh-CN" w:eastAsia="zh-CN" w:bidi="zh-CN"/>
      </w:rPr>
    </w:lvl>
    <w:lvl w:ilvl="1">
      <w:start w:val="1"/>
      <w:numFmt w:val="decimal"/>
      <w:lvlText w:val="%1.%2"/>
      <w:lvlJc w:val="left"/>
      <w:pPr>
        <w:ind w:left="992" w:hanging="567"/>
      </w:pPr>
      <w:rPr>
        <w:rFonts w:hint="default"/>
        <w:b/>
        <w:bCs/>
        <w:spacing w:val="0"/>
        <w:w w:val="98"/>
        <w:lang w:val="zh-CN" w:eastAsia="zh-CN" w:bidi="zh-CN"/>
      </w:rPr>
    </w:lvl>
    <w:lvl w:ilvl="2">
      <w:start w:val="1"/>
      <w:numFmt w:val="decimal"/>
      <w:lvlText w:val="%1.%2.%3"/>
      <w:lvlJc w:val="left"/>
      <w:pPr>
        <w:ind w:left="1418" w:hanging="567"/>
      </w:pPr>
      <w:rPr>
        <w:rFonts w:hint="default"/>
        <w:b/>
        <w:bCs/>
        <w:spacing w:val="0"/>
        <w:w w:val="98"/>
        <w:sz w:val="32"/>
        <w:szCs w:val="32"/>
        <w:lang w:val="zh-CN" w:eastAsia="zh-CN" w:bidi="zh-CN"/>
      </w:rPr>
    </w:lvl>
    <w:lvl w:ilvl="3">
      <w:start w:val="1"/>
      <w:numFmt w:val="decimal"/>
      <w:lvlText w:val="%1.%2.%3.%4"/>
      <w:lvlJc w:val="left"/>
      <w:pPr>
        <w:ind w:left="1984" w:hanging="708"/>
      </w:pPr>
      <w:rPr>
        <w:rFonts w:hint="default"/>
        <w:w w:val="100"/>
        <w:lang w:val="zh-CN" w:eastAsia="zh-CN" w:bidi="zh-CN"/>
      </w:rPr>
    </w:lvl>
    <w:lvl w:ilvl="4">
      <w:start w:val="1"/>
      <w:numFmt w:val="decimal"/>
      <w:lvlText w:val="%1.%2.%3.%4.%5"/>
      <w:lvlJc w:val="left"/>
      <w:pPr>
        <w:ind w:left="2551" w:hanging="850"/>
      </w:pPr>
      <w:rPr>
        <w:rFonts w:hint="default"/>
        <w:lang w:val="zh-CN" w:eastAsia="zh-CN" w:bidi="zh-CN"/>
      </w:rPr>
    </w:lvl>
    <w:lvl w:ilvl="5">
      <w:start w:val="1"/>
      <w:numFmt w:val="decimal"/>
      <w:lvlText w:val="%1.%2.%3.%4.%5.%6"/>
      <w:lvlJc w:val="left"/>
      <w:pPr>
        <w:ind w:left="3260" w:hanging="1134"/>
      </w:pPr>
      <w:rPr>
        <w:rFonts w:hint="default"/>
        <w:lang w:val="zh-CN" w:eastAsia="zh-CN" w:bidi="zh-CN"/>
      </w:rPr>
    </w:lvl>
    <w:lvl w:ilvl="6">
      <w:start w:val="1"/>
      <w:numFmt w:val="decimal"/>
      <w:lvlText w:val="%1.%2.%3.%4.%5.%6.%7"/>
      <w:lvlJc w:val="left"/>
      <w:pPr>
        <w:ind w:left="3827" w:hanging="1276"/>
      </w:pPr>
      <w:rPr>
        <w:rFonts w:hint="default"/>
        <w:lang w:val="zh-CN" w:eastAsia="zh-CN" w:bidi="zh-CN"/>
      </w:rPr>
    </w:lvl>
    <w:lvl w:ilvl="7">
      <w:start w:val="1"/>
      <w:numFmt w:val="decimal"/>
      <w:lvlText w:val="%1.%2.%3.%4.%5.%6.%7.%8"/>
      <w:lvlJc w:val="left"/>
      <w:pPr>
        <w:ind w:left="4394" w:hanging="1418"/>
      </w:pPr>
      <w:rPr>
        <w:rFonts w:hint="default"/>
        <w:lang w:val="zh-CN" w:eastAsia="zh-CN" w:bidi="zh-CN"/>
      </w:rPr>
    </w:lvl>
    <w:lvl w:ilvl="8">
      <w:start w:val="1"/>
      <w:numFmt w:val="decimal"/>
      <w:lvlText w:val="%1.%2.%3.%4.%5.%6.%7.%8.%9"/>
      <w:lvlJc w:val="left"/>
      <w:pPr>
        <w:ind w:left="5102" w:hanging="1700"/>
      </w:pPr>
      <w:rPr>
        <w:rFonts w:hint="default"/>
        <w:lang w:val="zh-CN" w:eastAsia="zh-CN" w:bidi="zh-CN"/>
      </w:rPr>
    </w:lvl>
  </w:abstractNum>
  <w:abstractNum w:abstractNumId="8" w15:restartNumberingAfterBreak="0">
    <w:nsid w:val="556563AB"/>
    <w:multiLevelType w:val="multilevel"/>
    <w:tmpl w:val="556563AB"/>
    <w:lvl w:ilvl="0">
      <w:start w:val="2"/>
      <w:numFmt w:val="decimal"/>
      <w:lvlText w:val="%1"/>
      <w:lvlJc w:val="left"/>
      <w:pPr>
        <w:ind w:left="1580" w:hanging="1260"/>
      </w:pPr>
      <w:rPr>
        <w:rFonts w:hint="default"/>
      </w:rPr>
    </w:lvl>
    <w:lvl w:ilvl="1">
      <w:start w:val="5"/>
      <w:numFmt w:val="decimal"/>
      <w:lvlText w:val="%1.%2"/>
      <w:lvlJc w:val="left"/>
      <w:pPr>
        <w:ind w:left="1580" w:hanging="1260"/>
      </w:pPr>
      <w:rPr>
        <w:rFonts w:ascii="宋体" w:eastAsia="宋体" w:hAnsi="宋体" w:cs="宋体" w:hint="default"/>
      </w:rPr>
    </w:lvl>
    <w:lvl w:ilvl="2">
      <w:start w:val="3"/>
      <w:numFmt w:val="decimal"/>
      <w:lvlText w:val="%1.%2.%3"/>
      <w:lvlJc w:val="left"/>
      <w:pPr>
        <w:ind w:left="1580" w:hanging="1260"/>
      </w:pPr>
      <w:rPr>
        <w:rFonts w:ascii="宋体" w:eastAsia="宋体" w:hAnsi="宋体" w:cs="宋体" w:hint="default"/>
      </w:rPr>
    </w:lvl>
    <w:lvl w:ilvl="3">
      <w:start w:val="1"/>
      <w:numFmt w:val="decimal"/>
      <w:lvlText w:val="%1.%2.%3.%4."/>
      <w:lvlJc w:val="left"/>
      <w:pPr>
        <w:ind w:left="1580" w:hanging="1260"/>
      </w:pPr>
      <w:rPr>
        <w:rFonts w:ascii="Arial" w:eastAsia="宋体" w:hAnsi="Arial" w:cs="Arial" w:hint="default"/>
        <w:b/>
        <w:bCs/>
        <w:spacing w:val="-2"/>
        <w:w w:val="100"/>
        <w:sz w:val="28"/>
        <w:szCs w:val="28"/>
      </w:rPr>
    </w:lvl>
    <w:lvl w:ilvl="4">
      <w:start w:val="1"/>
      <w:numFmt w:val="decimal"/>
      <w:lvlText w:val="%1.%2.%3.%4.%5."/>
      <w:lvlJc w:val="left"/>
      <w:pPr>
        <w:ind w:left="2000" w:hanging="1680"/>
      </w:pPr>
      <w:rPr>
        <w:rFonts w:ascii="宋体" w:eastAsia="宋体" w:hAnsi="宋体" w:cs="宋体" w:hint="default"/>
        <w:b/>
        <w:bCs/>
        <w:spacing w:val="0"/>
        <w:w w:val="99"/>
        <w:sz w:val="28"/>
        <w:szCs w:val="28"/>
      </w:rPr>
    </w:lvl>
    <w:lvl w:ilvl="5">
      <w:start w:val="1"/>
      <w:numFmt w:val="decimal"/>
      <w:lvlText w:val="%6）"/>
      <w:lvlJc w:val="left"/>
      <w:pPr>
        <w:ind w:left="320" w:hanging="424"/>
      </w:pPr>
      <w:rPr>
        <w:rFonts w:hint="default"/>
        <w:spacing w:val="-1"/>
        <w:w w:val="100"/>
      </w:rPr>
    </w:lvl>
    <w:lvl w:ilvl="6">
      <w:numFmt w:val="bullet"/>
      <w:lvlText w:val="•"/>
      <w:lvlJc w:val="left"/>
      <w:pPr>
        <w:ind w:left="5663" w:hanging="424"/>
      </w:pPr>
      <w:rPr>
        <w:rFonts w:hint="default"/>
      </w:rPr>
    </w:lvl>
    <w:lvl w:ilvl="7">
      <w:numFmt w:val="bullet"/>
      <w:lvlText w:val="•"/>
      <w:lvlJc w:val="left"/>
      <w:pPr>
        <w:ind w:left="6578" w:hanging="424"/>
      </w:pPr>
      <w:rPr>
        <w:rFonts w:hint="default"/>
      </w:rPr>
    </w:lvl>
    <w:lvl w:ilvl="8">
      <w:numFmt w:val="bullet"/>
      <w:lvlText w:val="•"/>
      <w:lvlJc w:val="left"/>
      <w:pPr>
        <w:ind w:left="7494" w:hanging="424"/>
      </w:pPr>
      <w:rPr>
        <w:rFonts w:hint="default"/>
      </w:rPr>
    </w:lvl>
  </w:abstractNum>
  <w:abstractNum w:abstractNumId="9" w15:restartNumberingAfterBreak="0">
    <w:nsid w:val="59ADCABA"/>
    <w:multiLevelType w:val="multilevel"/>
    <w:tmpl w:val="59ADCABA"/>
    <w:lvl w:ilvl="0">
      <w:start w:val="1"/>
      <w:numFmt w:val="decimal"/>
      <w:lvlText w:val="%1."/>
      <w:lvlJc w:val="left"/>
      <w:pPr>
        <w:ind w:left="425" w:hanging="425"/>
      </w:pPr>
      <w:rPr>
        <w:rFonts w:hint="default"/>
        <w:b/>
        <w:bCs/>
        <w:w w:val="100"/>
        <w:lang w:val="zh-CN" w:eastAsia="zh-CN" w:bidi="zh-CN"/>
      </w:rPr>
    </w:lvl>
    <w:lvl w:ilvl="1">
      <w:start w:val="1"/>
      <w:numFmt w:val="decimal"/>
      <w:lvlText w:val="%1.%2."/>
      <w:lvlJc w:val="left"/>
      <w:pPr>
        <w:ind w:left="567" w:hanging="567"/>
      </w:pPr>
      <w:rPr>
        <w:rFonts w:hint="default"/>
        <w:b/>
        <w:bCs/>
        <w:spacing w:val="0"/>
        <w:w w:val="98"/>
        <w:lang w:val="zh-CN" w:eastAsia="zh-CN" w:bidi="zh-CN"/>
      </w:rPr>
    </w:lvl>
    <w:lvl w:ilvl="2">
      <w:start w:val="1"/>
      <w:numFmt w:val="decimal"/>
      <w:lvlText w:val="%1.%2.%3."/>
      <w:lvlJc w:val="left"/>
      <w:pPr>
        <w:ind w:left="709" w:hanging="709"/>
      </w:pPr>
      <w:rPr>
        <w:rFonts w:hint="default"/>
        <w:b/>
        <w:bCs/>
        <w:spacing w:val="0"/>
        <w:w w:val="98"/>
        <w:sz w:val="32"/>
        <w:szCs w:val="32"/>
        <w:lang w:val="zh-CN" w:eastAsia="zh-CN" w:bidi="zh-CN"/>
      </w:rPr>
    </w:lvl>
    <w:lvl w:ilvl="3">
      <w:start w:val="1"/>
      <w:numFmt w:val="decimal"/>
      <w:lvlText w:val="%1.%2.%3.%4."/>
      <w:lvlJc w:val="left"/>
      <w:pPr>
        <w:ind w:left="851" w:hanging="851"/>
      </w:pPr>
      <w:rPr>
        <w:rFonts w:hint="default"/>
        <w:w w:val="100"/>
        <w:lang w:val="zh-CN" w:eastAsia="zh-CN" w:bidi="zh-CN"/>
      </w:rPr>
    </w:lvl>
    <w:lvl w:ilvl="4">
      <w:start w:val="1"/>
      <w:numFmt w:val="decimal"/>
      <w:lvlText w:val="%1.%2.%3.%4.%5."/>
      <w:lvlJc w:val="left"/>
      <w:pPr>
        <w:ind w:left="992" w:hanging="992"/>
      </w:pPr>
      <w:rPr>
        <w:rFonts w:hint="default"/>
        <w:lang w:val="zh-CN" w:eastAsia="zh-CN" w:bidi="zh-CN"/>
      </w:rPr>
    </w:lvl>
    <w:lvl w:ilvl="5">
      <w:start w:val="1"/>
      <w:numFmt w:val="decimal"/>
      <w:lvlText w:val="%1.%2.%3.%4.%5.%6."/>
      <w:lvlJc w:val="left"/>
      <w:pPr>
        <w:ind w:left="1134" w:hanging="1134"/>
      </w:pPr>
      <w:rPr>
        <w:rFonts w:hint="default"/>
        <w:lang w:val="zh-CN" w:eastAsia="zh-CN" w:bidi="zh-CN"/>
      </w:rPr>
    </w:lvl>
    <w:lvl w:ilvl="6">
      <w:start w:val="1"/>
      <w:numFmt w:val="decimal"/>
      <w:lvlText w:val="%1.%2.%3.%4.%5.%6.%7."/>
      <w:lvlJc w:val="left"/>
      <w:pPr>
        <w:ind w:left="1276" w:hanging="1276"/>
      </w:pPr>
      <w:rPr>
        <w:rFonts w:hint="default"/>
        <w:lang w:val="zh-CN" w:eastAsia="zh-CN" w:bidi="zh-CN"/>
      </w:rPr>
    </w:lvl>
    <w:lvl w:ilvl="7">
      <w:start w:val="1"/>
      <w:numFmt w:val="decimal"/>
      <w:lvlText w:val="%1.%2.%3.%4.%5.%6.%7.%8."/>
      <w:lvlJc w:val="left"/>
      <w:pPr>
        <w:ind w:left="1418" w:hanging="1418"/>
      </w:pPr>
      <w:rPr>
        <w:rFonts w:hint="default"/>
        <w:lang w:val="zh-CN" w:eastAsia="zh-CN" w:bidi="zh-CN"/>
      </w:rPr>
    </w:lvl>
    <w:lvl w:ilvl="8">
      <w:start w:val="1"/>
      <w:numFmt w:val="decimal"/>
      <w:lvlText w:val="%1.%2.%3.%4.%5.%6.%7.%8.%9."/>
      <w:lvlJc w:val="left"/>
      <w:pPr>
        <w:ind w:left="1559" w:hanging="1559"/>
      </w:pPr>
      <w:rPr>
        <w:rFonts w:hint="default"/>
        <w:lang w:val="zh-CN" w:eastAsia="zh-CN" w:bidi="zh-CN"/>
      </w:rPr>
    </w:lvl>
  </w:abstractNum>
  <w:abstractNum w:abstractNumId="10" w15:restartNumberingAfterBreak="0">
    <w:nsid w:val="5F51B79B"/>
    <w:multiLevelType w:val="multilevel"/>
    <w:tmpl w:val="5F51B79B"/>
    <w:lvl w:ilvl="0">
      <w:start w:val="2"/>
      <w:numFmt w:val="decimal"/>
      <w:lvlText w:val="%1"/>
      <w:lvlJc w:val="left"/>
      <w:pPr>
        <w:ind w:left="1580" w:hanging="1260"/>
      </w:pPr>
      <w:rPr>
        <w:rFonts w:hint="default"/>
      </w:rPr>
    </w:lvl>
    <w:lvl w:ilvl="1">
      <w:start w:val="4"/>
      <w:numFmt w:val="decimal"/>
      <w:lvlText w:val="%1.%2"/>
      <w:lvlJc w:val="left"/>
      <w:pPr>
        <w:ind w:left="1580" w:hanging="1260"/>
      </w:pPr>
      <w:rPr>
        <w:rFonts w:ascii="宋体" w:eastAsia="宋体" w:hAnsi="宋体" w:cs="宋体" w:hint="default"/>
      </w:rPr>
    </w:lvl>
    <w:lvl w:ilvl="2">
      <w:start w:val="2"/>
      <w:numFmt w:val="decimal"/>
      <w:lvlText w:val="%1.%2.%3"/>
      <w:lvlJc w:val="left"/>
      <w:pPr>
        <w:ind w:left="1580" w:hanging="1260"/>
      </w:pPr>
      <w:rPr>
        <w:rFonts w:ascii="宋体" w:eastAsia="宋体" w:hAnsi="宋体" w:cs="宋体" w:hint="default"/>
      </w:rPr>
    </w:lvl>
    <w:lvl w:ilvl="3">
      <w:start w:val="1"/>
      <w:numFmt w:val="decimal"/>
      <w:lvlText w:val="%1.%2.%3.%4."/>
      <w:lvlJc w:val="left"/>
      <w:pPr>
        <w:ind w:left="1580" w:hanging="1260"/>
      </w:pPr>
      <w:rPr>
        <w:rFonts w:ascii="Arial" w:eastAsia="宋体" w:hAnsi="Arial" w:cs="Arial" w:hint="default"/>
        <w:b/>
        <w:bCs/>
        <w:spacing w:val="-2"/>
        <w:w w:val="100"/>
        <w:sz w:val="28"/>
        <w:szCs w:val="28"/>
      </w:rPr>
    </w:lvl>
    <w:lvl w:ilvl="4">
      <w:start w:val="1"/>
      <w:numFmt w:val="decimal"/>
      <w:lvlText w:val="%1.%2.%3.%4.%5."/>
      <w:lvlJc w:val="left"/>
      <w:pPr>
        <w:ind w:left="2000" w:hanging="1680"/>
      </w:pPr>
      <w:rPr>
        <w:rFonts w:ascii="宋体" w:eastAsia="宋体" w:hAnsi="宋体" w:cs="宋体" w:hint="default"/>
        <w:b/>
        <w:bCs/>
        <w:spacing w:val="0"/>
        <w:w w:val="99"/>
        <w:sz w:val="28"/>
        <w:szCs w:val="28"/>
      </w:rPr>
    </w:lvl>
    <w:lvl w:ilvl="5">
      <w:start w:val="1"/>
      <w:numFmt w:val="decimal"/>
      <w:lvlText w:val="%6）"/>
      <w:lvlJc w:val="left"/>
      <w:pPr>
        <w:ind w:left="320" w:hanging="424"/>
      </w:pPr>
      <w:rPr>
        <w:rFonts w:hint="default"/>
        <w:spacing w:val="-1"/>
        <w:w w:val="100"/>
      </w:rPr>
    </w:lvl>
    <w:lvl w:ilvl="6">
      <w:numFmt w:val="bullet"/>
      <w:lvlText w:val="•"/>
      <w:lvlJc w:val="left"/>
      <w:pPr>
        <w:ind w:left="5663" w:hanging="424"/>
      </w:pPr>
      <w:rPr>
        <w:rFonts w:hint="default"/>
      </w:rPr>
    </w:lvl>
    <w:lvl w:ilvl="7">
      <w:numFmt w:val="bullet"/>
      <w:lvlText w:val="•"/>
      <w:lvlJc w:val="left"/>
      <w:pPr>
        <w:ind w:left="6578" w:hanging="424"/>
      </w:pPr>
      <w:rPr>
        <w:rFonts w:hint="default"/>
      </w:rPr>
    </w:lvl>
    <w:lvl w:ilvl="8">
      <w:numFmt w:val="bullet"/>
      <w:lvlText w:val="•"/>
      <w:lvlJc w:val="left"/>
      <w:pPr>
        <w:ind w:left="7494" w:hanging="424"/>
      </w:pPr>
      <w:rPr>
        <w:rFonts w:hint="default"/>
      </w:rPr>
    </w:lvl>
  </w:abstractNum>
  <w:abstractNum w:abstractNumId="11" w15:restartNumberingAfterBreak="0">
    <w:nsid w:val="75BF76F7"/>
    <w:multiLevelType w:val="multilevel"/>
    <w:tmpl w:val="4BF427AE"/>
    <w:lvl w:ilvl="0">
      <w:start w:val="1"/>
      <w:numFmt w:val="decimal"/>
      <w:lvlText w:val="%1."/>
      <w:lvlJc w:val="left"/>
      <w:pPr>
        <w:ind w:left="425" w:hanging="425"/>
      </w:pPr>
      <w:rPr>
        <w:rFonts w:hint="default"/>
        <w:b/>
        <w:bCs/>
        <w:w w:val="100"/>
        <w:lang w:val="zh-CN" w:eastAsia="zh-CN" w:bidi="zh-CN"/>
      </w:rPr>
    </w:lvl>
    <w:lvl w:ilvl="1">
      <w:start w:val="1"/>
      <w:numFmt w:val="decimal"/>
      <w:lvlText w:val="%1.%2"/>
      <w:lvlJc w:val="left"/>
      <w:pPr>
        <w:ind w:left="992" w:hanging="567"/>
      </w:pPr>
      <w:rPr>
        <w:rFonts w:hint="default"/>
        <w:b/>
        <w:bCs/>
        <w:spacing w:val="0"/>
        <w:w w:val="98"/>
        <w:lang w:val="zh-CN" w:eastAsia="zh-CN" w:bidi="zh-CN"/>
      </w:rPr>
    </w:lvl>
    <w:lvl w:ilvl="2">
      <w:start w:val="1"/>
      <w:numFmt w:val="decimal"/>
      <w:lvlText w:val="%1.%2.%3"/>
      <w:lvlJc w:val="left"/>
      <w:pPr>
        <w:ind w:left="1418" w:hanging="567"/>
      </w:pPr>
      <w:rPr>
        <w:rFonts w:hint="default"/>
        <w:b/>
        <w:bCs/>
        <w:spacing w:val="0"/>
        <w:w w:val="98"/>
        <w:sz w:val="32"/>
        <w:szCs w:val="32"/>
        <w:lang w:val="zh-CN" w:eastAsia="zh-CN" w:bidi="zh-CN"/>
      </w:rPr>
    </w:lvl>
    <w:lvl w:ilvl="3">
      <w:start w:val="1"/>
      <w:numFmt w:val="decimal"/>
      <w:lvlText w:val="%1.%2.%3.%4"/>
      <w:lvlJc w:val="left"/>
      <w:pPr>
        <w:ind w:left="1984" w:hanging="708"/>
      </w:pPr>
      <w:rPr>
        <w:rFonts w:hint="default"/>
        <w:w w:val="100"/>
        <w:lang w:val="zh-CN" w:eastAsia="zh-CN" w:bidi="zh-CN"/>
      </w:rPr>
    </w:lvl>
    <w:lvl w:ilvl="4">
      <w:start w:val="1"/>
      <w:numFmt w:val="decimal"/>
      <w:lvlText w:val="%1.%2.%3.%4.%5"/>
      <w:lvlJc w:val="left"/>
      <w:pPr>
        <w:ind w:left="2551" w:hanging="850"/>
      </w:pPr>
      <w:rPr>
        <w:rFonts w:hint="default"/>
        <w:lang w:val="zh-CN" w:eastAsia="zh-CN" w:bidi="zh-CN"/>
      </w:rPr>
    </w:lvl>
    <w:lvl w:ilvl="5">
      <w:start w:val="1"/>
      <w:numFmt w:val="decimal"/>
      <w:lvlText w:val="%1.%2.%3.%4.%5.%6"/>
      <w:lvlJc w:val="left"/>
      <w:pPr>
        <w:ind w:left="3260" w:hanging="1134"/>
      </w:pPr>
      <w:rPr>
        <w:rFonts w:hint="default"/>
        <w:lang w:val="zh-CN" w:eastAsia="zh-CN" w:bidi="zh-CN"/>
      </w:rPr>
    </w:lvl>
    <w:lvl w:ilvl="6">
      <w:start w:val="1"/>
      <w:numFmt w:val="decimal"/>
      <w:lvlText w:val="%1.%2.%3.%4.%5.%6.%7"/>
      <w:lvlJc w:val="left"/>
      <w:pPr>
        <w:ind w:left="3827" w:hanging="1276"/>
      </w:pPr>
      <w:rPr>
        <w:rFonts w:hint="default"/>
        <w:lang w:val="zh-CN" w:eastAsia="zh-CN" w:bidi="zh-CN"/>
      </w:rPr>
    </w:lvl>
    <w:lvl w:ilvl="7">
      <w:start w:val="1"/>
      <w:numFmt w:val="decimal"/>
      <w:lvlText w:val="%1.%2.%3.%4.%5.%6.%7.%8"/>
      <w:lvlJc w:val="left"/>
      <w:pPr>
        <w:ind w:left="4394" w:hanging="1418"/>
      </w:pPr>
      <w:rPr>
        <w:rFonts w:hint="default"/>
        <w:lang w:val="zh-CN" w:eastAsia="zh-CN" w:bidi="zh-CN"/>
      </w:rPr>
    </w:lvl>
    <w:lvl w:ilvl="8">
      <w:start w:val="1"/>
      <w:numFmt w:val="decimal"/>
      <w:lvlText w:val="%1.%2.%3.%4.%5.%6.%7.%8.%9"/>
      <w:lvlJc w:val="left"/>
      <w:pPr>
        <w:ind w:left="5102" w:hanging="1700"/>
      </w:pPr>
      <w:rPr>
        <w:rFonts w:hint="default"/>
        <w:lang w:val="zh-CN" w:eastAsia="zh-CN" w:bidi="zh-CN"/>
      </w:rPr>
    </w:lvl>
  </w:abstractNum>
  <w:abstractNum w:abstractNumId="12" w15:restartNumberingAfterBreak="0">
    <w:nsid w:val="75FB66FA"/>
    <w:multiLevelType w:val="multilevel"/>
    <w:tmpl w:val="F016218A"/>
    <w:lvl w:ilvl="0">
      <w:start w:val="1"/>
      <w:numFmt w:val="decimal"/>
      <w:lvlText w:val="%1"/>
      <w:lvlJc w:val="left"/>
      <w:pPr>
        <w:ind w:left="425" w:hanging="425"/>
      </w:pPr>
      <w:rPr>
        <w:rFonts w:hint="default"/>
        <w:b/>
        <w:bCs/>
        <w:w w:val="100"/>
        <w:lang w:val="zh-CN" w:eastAsia="zh-CN" w:bidi="zh-CN"/>
      </w:rPr>
    </w:lvl>
    <w:lvl w:ilvl="1">
      <w:start w:val="1"/>
      <w:numFmt w:val="decimal"/>
      <w:lvlText w:val="%1.%2"/>
      <w:lvlJc w:val="left"/>
      <w:pPr>
        <w:ind w:left="992" w:hanging="567"/>
      </w:pPr>
      <w:rPr>
        <w:rFonts w:hint="default"/>
        <w:b/>
        <w:bCs/>
        <w:spacing w:val="0"/>
        <w:w w:val="98"/>
        <w:lang w:val="zh-CN" w:eastAsia="zh-CN" w:bidi="zh-CN"/>
      </w:rPr>
    </w:lvl>
    <w:lvl w:ilvl="2">
      <w:start w:val="1"/>
      <w:numFmt w:val="decimal"/>
      <w:lvlText w:val="%1.%2.%3"/>
      <w:lvlJc w:val="left"/>
      <w:pPr>
        <w:ind w:left="1418" w:hanging="567"/>
      </w:pPr>
      <w:rPr>
        <w:rFonts w:hint="default"/>
        <w:b/>
        <w:bCs/>
        <w:spacing w:val="0"/>
        <w:w w:val="98"/>
        <w:sz w:val="32"/>
        <w:szCs w:val="32"/>
        <w:lang w:val="zh-CN" w:eastAsia="zh-CN" w:bidi="zh-CN"/>
      </w:rPr>
    </w:lvl>
    <w:lvl w:ilvl="3">
      <w:start w:val="1"/>
      <w:numFmt w:val="decimal"/>
      <w:lvlText w:val="%1.%2.%3.%4"/>
      <w:lvlJc w:val="left"/>
      <w:pPr>
        <w:ind w:left="1984" w:hanging="708"/>
      </w:pPr>
      <w:rPr>
        <w:rFonts w:hint="default"/>
        <w:w w:val="100"/>
        <w:lang w:val="zh-CN" w:eastAsia="zh-CN" w:bidi="zh-CN"/>
      </w:rPr>
    </w:lvl>
    <w:lvl w:ilvl="4">
      <w:start w:val="1"/>
      <w:numFmt w:val="decimal"/>
      <w:lvlText w:val="%1.%2.%3.%4.%5"/>
      <w:lvlJc w:val="left"/>
      <w:pPr>
        <w:ind w:left="2551" w:hanging="850"/>
      </w:pPr>
      <w:rPr>
        <w:rFonts w:hint="default"/>
        <w:lang w:val="zh-CN" w:eastAsia="zh-CN" w:bidi="zh-CN"/>
      </w:rPr>
    </w:lvl>
    <w:lvl w:ilvl="5">
      <w:start w:val="1"/>
      <w:numFmt w:val="decimal"/>
      <w:lvlText w:val="%1.%2.%3.%4.%5.%6"/>
      <w:lvlJc w:val="left"/>
      <w:pPr>
        <w:ind w:left="3260" w:hanging="1134"/>
      </w:pPr>
      <w:rPr>
        <w:rFonts w:hint="default"/>
        <w:lang w:val="zh-CN" w:eastAsia="zh-CN" w:bidi="zh-CN"/>
      </w:rPr>
    </w:lvl>
    <w:lvl w:ilvl="6">
      <w:start w:val="1"/>
      <w:numFmt w:val="decimal"/>
      <w:lvlText w:val="%1.%2.%3.%4.%5.%6.%7"/>
      <w:lvlJc w:val="left"/>
      <w:pPr>
        <w:ind w:left="3827" w:hanging="1276"/>
      </w:pPr>
      <w:rPr>
        <w:rFonts w:hint="default"/>
        <w:lang w:val="zh-CN" w:eastAsia="zh-CN" w:bidi="zh-CN"/>
      </w:rPr>
    </w:lvl>
    <w:lvl w:ilvl="7">
      <w:start w:val="1"/>
      <w:numFmt w:val="decimal"/>
      <w:lvlText w:val="%1.%2.%3.%4.%5.%6.%7.%8"/>
      <w:lvlJc w:val="left"/>
      <w:pPr>
        <w:ind w:left="4394" w:hanging="1418"/>
      </w:pPr>
      <w:rPr>
        <w:rFonts w:hint="default"/>
        <w:lang w:val="zh-CN" w:eastAsia="zh-CN" w:bidi="zh-CN"/>
      </w:rPr>
    </w:lvl>
    <w:lvl w:ilvl="8">
      <w:start w:val="1"/>
      <w:numFmt w:val="decimal"/>
      <w:lvlText w:val="%1.%2.%3.%4.%5.%6.%7.%8.%9"/>
      <w:lvlJc w:val="left"/>
      <w:pPr>
        <w:ind w:left="5102" w:hanging="1700"/>
      </w:pPr>
      <w:rPr>
        <w:rFonts w:hint="default"/>
        <w:lang w:val="zh-CN" w:eastAsia="zh-CN" w:bidi="zh-CN"/>
      </w:rPr>
    </w:lvl>
  </w:abstractNum>
  <w:num w:numId="1">
    <w:abstractNumId w:val="12"/>
  </w:num>
  <w:num w:numId="2">
    <w:abstractNumId w:val="0"/>
  </w:num>
  <w:num w:numId="3">
    <w:abstractNumId w:val="5"/>
  </w:num>
  <w:num w:numId="4">
    <w:abstractNumId w:val="9"/>
  </w:num>
  <w:num w:numId="5">
    <w:abstractNumId w:val="1"/>
  </w:num>
  <w:num w:numId="6">
    <w:abstractNumId w:val="8"/>
  </w:num>
  <w:num w:numId="7">
    <w:abstractNumId w:val="2"/>
  </w:num>
  <w:num w:numId="8">
    <w:abstractNumId w:val="10"/>
  </w:num>
  <w:num w:numId="9">
    <w:abstractNumId w:val="4"/>
  </w:num>
  <w:num w:numId="10">
    <w:abstractNumId w:val="11"/>
  </w:num>
  <w:num w:numId="11">
    <w:abstractNumId w:val="3"/>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44A7"/>
    <w:rsid w:val="0000263E"/>
    <w:rsid w:val="00003D46"/>
    <w:rsid w:val="00023959"/>
    <w:rsid w:val="00034ED5"/>
    <w:rsid w:val="00056887"/>
    <w:rsid w:val="00072D2C"/>
    <w:rsid w:val="00075D57"/>
    <w:rsid w:val="00077254"/>
    <w:rsid w:val="000A3307"/>
    <w:rsid w:val="000A5A67"/>
    <w:rsid w:val="000C48BC"/>
    <w:rsid w:val="000D2A2B"/>
    <w:rsid w:val="000F325B"/>
    <w:rsid w:val="000F6CB8"/>
    <w:rsid w:val="001152EC"/>
    <w:rsid w:val="0011634E"/>
    <w:rsid w:val="00132A15"/>
    <w:rsid w:val="00177FCE"/>
    <w:rsid w:val="00183861"/>
    <w:rsid w:val="001B3D67"/>
    <w:rsid w:val="001D4660"/>
    <w:rsid w:val="001E46D5"/>
    <w:rsid w:val="001E71C3"/>
    <w:rsid w:val="001F65E7"/>
    <w:rsid w:val="00205749"/>
    <w:rsid w:val="002156B1"/>
    <w:rsid w:val="0023646C"/>
    <w:rsid w:val="00280D23"/>
    <w:rsid w:val="002A297C"/>
    <w:rsid w:val="002F2A4C"/>
    <w:rsid w:val="0030082A"/>
    <w:rsid w:val="003065AB"/>
    <w:rsid w:val="00312B56"/>
    <w:rsid w:val="00364DCD"/>
    <w:rsid w:val="00365E70"/>
    <w:rsid w:val="00376E9E"/>
    <w:rsid w:val="00387072"/>
    <w:rsid w:val="003943D8"/>
    <w:rsid w:val="003C0B69"/>
    <w:rsid w:val="003C147B"/>
    <w:rsid w:val="003C2FBE"/>
    <w:rsid w:val="003E23D8"/>
    <w:rsid w:val="003E28FF"/>
    <w:rsid w:val="00403BC2"/>
    <w:rsid w:val="00420DC7"/>
    <w:rsid w:val="00433835"/>
    <w:rsid w:val="00434388"/>
    <w:rsid w:val="00440389"/>
    <w:rsid w:val="0044268B"/>
    <w:rsid w:val="00444C36"/>
    <w:rsid w:val="00453612"/>
    <w:rsid w:val="004614C3"/>
    <w:rsid w:val="00487C08"/>
    <w:rsid w:val="004A7B5E"/>
    <w:rsid w:val="004C2F9B"/>
    <w:rsid w:val="004C7166"/>
    <w:rsid w:val="00500658"/>
    <w:rsid w:val="005051B3"/>
    <w:rsid w:val="0050730A"/>
    <w:rsid w:val="00521794"/>
    <w:rsid w:val="00527543"/>
    <w:rsid w:val="00543353"/>
    <w:rsid w:val="005473B4"/>
    <w:rsid w:val="005623FF"/>
    <w:rsid w:val="00580A18"/>
    <w:rsid w:val="005A09F7"/>
    <w:rsid w:val="005C2ED0"/>
    <w:rsid w:val="005E2FBA"/>
    <w:rsid w:val="005F714D"/>
    <w:rsid w:val="0060470E"/>
    <w:rsid w:val="006528D8"/>
    <w:rsid w:val="006535BB"/>
    <w:rsid w:val="0065546E"/>
    <w:rsid w:val="00667D0D"/>
    <w:rsid w:val="00670A87"/>
    <w:rsid w:val="006A6519"/>
    <w:rsid w:val="006B3CD8"/>
    <w:rsid w:val="00713CD4"/>
    <w:rsid w:val="007251E6"/>
    <w:rsid w:val="007252DE"/>
    <w:rsid w:val="00741929"/>
    <w:rsid w:val="00742EB4"/>
    <w:rsid w:val="0075048D"/>
    <w:rsid w:val="00760BC2"/>
    <w:rsid w:val="00763679"/>
    <w:rsid w:val="007736B0"/>
    <w:rsid w:val="007757AD"/>
    <w:rsid w:val="0079112C"/>
    <w:rsid w:val="0079114C"/>
    <w:rsid w:val="007C63A6"/>
    <w:rsid w:val="007C64C0"/>
    <w:rsid w:val="00842F34"/>
    <w:rsid w:val="00851A2C"/>
    <w:rsid w:val="00884EBE"/>
    <w:rsid w:val="00897887"/>
    <w:rsid w:val="008A3F47"/>
    <w:rsid w:val="008A4805"/>
    <w:rsid w:val="008A69C8"/>
    <w:rsid w:val="008D2B99"/>
    <w:rsid w:val="008D3A6D"/>
    <w:rsid w:val="008D4FEC"/>
    <w:rsid w:val="008F28AE"/>
    <w:rsid w:val="008F75C6"/>
    <w:rsid w:val="00903A06"/>
    <w:rsid w:val="00922127"/>
    <w:rsid w:val="00957E72"/>
    <w:rsid w:val="00964B00"/>
    <w:rsid w:val="00971295"/>
    <w:rsid w:val="00971536"/>
    <w:rsid w:val="00977E9D"/>
    <w:rsid w:val="00993B01"/>
    <w:rsid w:val="009A44A7"/>
    <w:rsid w:val="009A6DE6"/>
    <w:rsid w:val="009B13D1"/>
    <w:rsid w:val="009E752E"/>
    <w:rsid w:val="00A07A53"/>
    <w:rsid w:val="00A16A23"/>
    <w:rsid w:val="00A32A02"/>
    <w:rsid w:val="00A663D3"/>
    <w:rsid w:val="00A73DB0"/>
    <w:rsid w:val="00A92152"/>
    <w:rsid w:val="00A947FE"/>
    <w:rsid w:val="00AD48D5"/>
    <w:rsid w:val="00B27511"/>
    <w:rsid w:val="00B342B2"/>
    <w:rsid w:val="00B816AB"/>
    <w:rsid w:val="00B859ED"/>
    <w:rsid w:val="00B85C69"/>
    <w:rsid w:val="00B879C4"/>
    <w:rsid w:val="00B90E7A"/>
    <w:rsid w:val="00BE1351"/>
    <w:rsid w:val="00BE2B18"/>
    <w:rsid w:val="00BE32DE"/>
    <w:rsid w:val="00BF3CD0"/>
    <w:rsid w:val="00C04B04"/>
    <w:rsid w:val="00C04FC7"/>
    <w:rsid w:val="00C05C05"/>
    <w:rsid w:val="00C34A2D"/>
    <w:rsid w:val="00C4521E"/>
    <w:rsid w:val="00C75C62"/>
    <w:rsid w:val="00CA0628"/>
    <w:rsid w:val="00CA63F5"/>
    <w:rsid w:val="00CA7881"/>
    <w:rsid w:val="00D205BE"/>
    <w:rsid w:val="00D32E54"/>
    <w:rsid w:val="00D36844"/>
    <w:rsid w:val="00D45334"/>
    <w:rsid w:val="00D6331F"/>
    <w:rsid w:val="00D72B09"/>
    <w:rsid w:val="00D7634A"/>
    <w:rsid w:val="00D77AC6"/>
    <w:rsid w:val="00D83449"/>
    <w:rsid w:val="00DA559F"/>
    <w:rsid w:val="00DB647A"/>
    <w:rsid w:val="00DB72F5"/>
    <w:rsid w:val="00DE1B46"/>
    <w:rsid w:val="00E016ED"/>
    <w:rsid w:val="00E0249E"/>
    <w:rsid w:val="00E110E0"/>
    <w:rsid w:val="00E32ECF"/>
    <w:rsid w:val="00E5297A"/>
    <w:rsid w:val="00E532DE"/>
    <w:rsid w:val="00E56CE2"/>
    <w:rsid w:val="00E6481D"/>
    <w:rsid w:val="00E75AF7"/>
    <w:rsid w:val="00E75E77"/>
    <w:rsid w:val="00E97B7E"/>
    <w:rsid w:val="00EA596C"/>
    <w:rsid w:val="00EB6378"/>
    <w:rsid w:val="00EC4127"/>
    <w:rsid w:val="00EF2D43"/>
    <w:rsid w:val="00F04474"/>
    <w:rsid w:val="00F0510D"/>
    <w:rsid w:val="00F21899"/>
    <w:rsid w:val="00F27B30"/>
    <w:rsid w:val="00F3561C"/>
    <w:rsid w:val="00F6373B"/>
    <w:rsid w:val="00F67CBC"/>
    <w:rsid w:val="00F8131B"/>
    <w:rsid w:val="00F95265"/>
    <w:rsid w:val="00F97C85"/>
    <w:rsid w:val="00FA1605"/>
    <w:rsid w:val="00FB7911"/>
    <w:rsid w:val="00FC4DEE"/>
    <w:rsid w:val="00FF3C8B"/>
    <w:rsid w:val="00FF4983"/>
    <w:rsid w:val="00FF722E"/>
    <w:rsid w:val="00FF7DDD"/>
    <w:rsid w:val="04406636"/>
    <w:rsid w:val="04F347C8"/>
    <w:rsid w:val="05A01B86"/>
    <w:rsid w:val="06E46E2C"/>
    <w:rsid w:val="07077F45"/>
    <w:rsid w:val="0F18737D"/>
    <w:rsid w:val="18582A2B"/>
    <w:rsid w:val="1B39247A"/>
    <w:rsid w:val="1C007DFD"/>
    <w:rsid w:val="1CB31CAC"/>
    <w:rsid w:val="25E90F39"/>
    <w:rsid w:val="260E570D"/>
    <w:rsid w:val="26E27886"/>
    <w:rsid w:val="2903139C"/>
    <w:rsid w:val="2BF52B9B"/>
    <w:rsid w:val="2CB04679"/>
    <w:rsid w:val="2DA40A47"/>
    <w:rsid w:val="2FBD6D77"/>
    <w:rsid w:val="3220095B"/>
    <w:rsid w:val="32377FB2"/>
    <w:rsid w:val="37183FB6"/>
    <w:rsid w:val="373E0184"/>
    <w:rsid w:val="38104AA0"/>
    <w:rsid w:val="39494CFE"/>
    <w:rsid w:val="397019E5"/>
    <w:rsid w:val="39763CE0"/>
    <w:rsid w:val="3B8527A4"/>
    <w:rsid w:val="3C821F38"/>
    <w:rsid w:val="3D342156"/>
    <w:rsid w:val="3E774769"/>
    <w:rsid w:val="40D97EBC"/>
    <w:rsid w:val="40E46D14"/>
    <w:rsid w:val="426B0814"/>
    <w:rsid w:val="42FC7DAF"/>
    <w:rsid w:val="43743B9D"/>
    <w:rsid w:val="445F71F3"/>
    <w:rsid w:val="45316176"/>
    <w:rsid w:val="45504A7B"/>
    <w:rsid w:val="47C84114"/>
    <w:rsid w:val="4DEA5964"/>
    <w:rsid w:val="4F820403"/>
    <w:rsid w:val="4FB3602E"/>
    <w:rsid w:val="56E81212"/>
    <w:rsid w:val="58FB1477"/>
    <w:rsid w:val="597F086A"/>
    <w:rsid w:val="5AF409CB"/>
    <w:rsid w:val="5FA101A8"/>
    <w:rsid w:val="608B0E89"/>
    <w:rsid w:val="619461D7"/>
    <w:rsid w:val="659800DF"/>
    <w:rsid w:val="697B2F4B"/>
    <w:rsid w:val="6C133986"/>
    <w:rsid w:val="6EEA474E"/>
    <w:rsid w:val="71A56DBD"/>
    <w:rsid w:val="734F4B72"/>
    <w:rsid w:val="73DC52E6"/>
    <w:rsid w:val="73ED435A"/>
    <w:rsid w:val="745C00E5"/>
    <w:rsid w:val="74772AF5"/>
    <w:rsid w:val="76985D27"/>
    <w:rsid w:val="79111F84"/>
    <w:rsid w:val="7C30642C"/>
    <w:rsid w:val="7CAD4DCA"/>
    <w:rsid w:val="7CB057EA"/>
    <w:rsid w:val="7CC208A1"/>
    <w:rsid w:val="7F2F0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BA607E"/>
  <w14:defaultImageDpi w14:val="96"/>
  <w15:docId w15:val="{31F60A2D-8666-430F-AC46-845A25170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1" w:qFormat="1"/>
    <w:lsdException w:name="toc 5" w:uiPriority="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9"/>
    <w:qFormat/>
    <w:pPr>
      <w:ind w:left="740" w:hanging="420"/>
      <w:outlineLvl w:val="0"/>
    </w:pPr>
    <w:rPr>
      <w:b/>
      <w:bCs/>
      <w:sz w:val="40"/>
      <w:szCs w:val="40"/>
    </w:rPr>
  </w:style>
  <w:style w:type="paragraph" w:styleId="20">
    <w:name w:val="heading 2"/>
    <w:basedOn w:val="a"/>
    <w:next w:val="a"/>
    <w:uiPriority w:val="9"/>
    <w:unhideWhenUsed/>
    <w:qFormat/>
    <w:pPr>
      <w:ind w:left="1160" w:hanging="840"/>
      <w:outlineLvl w:val="1"/>
    </w:pPr>
    <w:rPr>
      <w:b/>
      <w:bCs/>
      <w:sz w:val="36"/>
      <w:szCs w:val="36"/>
    </w:rPr>
  </w:style>
  <w:style w:type="paragraph" w:styleId="3">
    <w:name w:val="heading 3"/>
    <w:basedOn w:val="a"/>
    <w:next w:val="a"/>
    <w:uiPriority w:val="9"/>
    <w:unhideWhenUsed/>
    <w:qFormat/>
    <w:pPr>
      <w:ind w:left="1580" w:hanging="1260"/>
      <w:outlineLvl w:val="2"/>
    </w:pPr>
    <w:rPr>
      <w:b/>
      <w:bCs/>
      <w:sz w:val="32"/>
      <w:szCs w:val="32"/>
    </w:rPr>
  </w:style>
  <w:style w:type="paragraph" w:styleId="4">
    <w:name w:val="heading 4"/>
    <w:basedOn w:val="a"/>
    <w:next w:val="a"/>
    <w:uiPriority w:val="9"/>
    <w:unhideWhenUsed/>
    <w:qFormat/>
    <w:pPr>
      <w:ind w:left="1580" w:hanging="1260"/>
      <w:outlineLvl w:val="3"/>
    </w:pPr>
    <w:rPr>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4"/>
    <w:link w:val="21"/>
    <w:uiPriority w:val="99"/>
    <w:qFormat/>
    <w:pPr>
      <w:autoSpaceDE/>
      <w:autoSpaceDN/>
      <w:ind w:firstLineChars="200" w:firstLine="420"/>
      <w:jc w:val="both"/>
    </w:pPr>
    <w:rPr>
      <w:rFonts w:asciiTheme="minorHAnsi" w:eastAsiaTheme="minorEastAsia" w:hAnsiTheme="minorHAnsi" w:cstheme="minorBidi"/>
      <w:kern w:val="2"/>
      <w:sz w:val="21"/>
      <w:szCs w:val="24"/>
      <w:lang w:val="en-US" w:bidi="ar-SA"/>
    </w:rPr>
  </w:style>
  <w:style w:type="paragraph" w:styleId="a3">
    <w:name w:val="Body Text Indent"/>
    <w:basedOn w:val="a"/>
    <w:next w:val="a5"/>
    <w:link w:val="a6"/>
    <w:uiPriority w:val="99"/>
    <w:semiHidden/>
    <w:unhideWhenUsed/>
    <w:qFormat/>
    <w:pPr>
      <w:spacing w:after="120"/>
      <w:ind w:leftChars="200" w:left="420"/>
    </w:pPr>
  </w:style>
  <w:style w:type="paragraph" w:styleId="a5">
    <w:name w:val="Body Text"/>
    <w:basedOn w:val="a"/>
    <w:link w:val="a7"/>
    <w:uiPriority w:val="1"/>
    <w:qFormat/>
    <w:rPr>
      <w:sz w:val="28"/>
      <w:szCs w:val="28"/>
    </w:rPr>
  </w:style>
  <w:style w:type="paragraph" w:styleId="a4">
    <w:name w:val="Body Text First Indent"/>
    <w:basedOn w:val="a5"/>
    <w:link w:val="a8"/>
    <w:uiPriority w:val="99"/>
    <w:semiHidden/>
    <w:unhideWhenUsed/>
    <w:qFormat/>
    <w:pPr>
      <w:spacing w:after="120"/>
      <w:ind w:firstLineChars="100" w:firstLine="420"/>
    </w:pPr>
    <w:rPr>
      <w:sz w:val="22"/>
      <w:szCs w:val="22"/>
    </w:rPr>
  </w:style>
  <w:style w:type="paragraph" w:styleId="a9">
    <w:name w:val="annotation text"/>
    <w:basedOn w:val="a"/>
    <w:uiPriority w:val="99"/>
    <w:semiHidden/>
    <w:unhideWhenUsed/>
    <w:qFormat/>
  </w:style>
  <w:style w:type="paragraph" w:styleId="TOC5">
    <w:name w:val="toc 5"/>
    <w:basedOn w:val="a"/>
    <w:next w:val="a"/>
    <w:uiPriority w:val="1"/>
    <w:qFormat/>
    <w:pPr>
      <w:spacing w:before="155"/>
      <w:ind w:left="1371" w:hanging="613"/>
    </w:pPr>
  </w:style>
  <w:style w:type="paragraph" w:styleId="TOC3">
    <w:name w:val="toc 3"/>
    <w:basedOn w:val="a"/>
    <w:next w:val="a"/>
    <w:uiPriority w:val="39"/>
    <w:qFormat/>
    <w:pPr>
      <w:spacing w:before="155"/>
      <w:ind w:left="1090" w:hanging="551"/>
      <w:jc w:val="both"/>
    </w:pPr>
  </w:style>
  <w:style w:type="paragraph" w:styleId="aa">
    <w:name w:val="footer"/>
    <w:basedOn w:val="a"/>
    <w:link w:val="ab"/>
    <w:uiPriority w:val="99"/>
    <w:unhideWhenUsed/>
    <w:qFormat/>
    <w:pPr>
      <w:tabs>
        <w:tab w:val="center" w:pos="4153"/>
        <w:tab w:val="right" w:pos="8306"/>
      </w:tabs>
      <w:snapToGrid w:val="0"/>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55"/>
      <w:ind w:left="1090" w:right="696" w:hanging="1091"/>
      <w:jc w:val="right"/>
    </w:pPr>
  </w:style>
  <w:style w:type="paragraph" w:styleId="TOC4">
    <w:name w:val="toc 4"/>
    <w:basedOn w:val="a"/>
    <w:next w:val="a"/>
    <w:uiPriority w:val="1"/>
    <w:qFormat/>
    <w:pPr>
      <w:spacing w:before="57"/>
      <w:ind w:left="540" w:right="696"/>
    </w:pPr>
  </w:style>
  <w:style w:type="paragraph" w:styleId="TOC2">
    <w:name w:val="toc 2"/>
    <w:basedOn w:val="a"/>
    <w:next w:val="a"/>
    <w:uiPriority w:val="39"/>
    <w:qFormat/>
    <w:pPr>
      <w:spacing w:before="102"/>
      <w:ind w:left="596" w:hanging="276"/>
    </w:p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e">
    <w:name w:val="List Paragraph"/>
    <w:basedOn w:val="a"/>
    <w:uiPriority w:val="34"/>
    <w:qFormat/>
    <w:pPr>
      <w:ind w:left="1580" w:hanging="1260"/>
    </w:pPr>
  </w:style>
  <w:style w:type="paragraph" w:customStyle="1" w:styleId="TableParagraph">
    <w:name w:val="Table Paragraph"/>
    <w:basedOn w:val="a"/>
    <w:uiPriority w:val="1"/>
    <w:qFormat/>
  </w:style>
  <w:style w:type="character" w:customStyle="1" w:styleId="ad">
    <w:name w:val="页眉 字符"/>
    <w:basedOn w:val="a0"/>
    <w:link w:val="ac"/>
    <w:uiPriority w:val="99"/>
    <w:qFormat/>
    <w:rPr>
      <w:rFonts w:ascii="宋体" w:eastAsia="宋体" w:hAnsi="宋体" w:cs="宋体"/>
      <w:sz w:val="18"/>
      <w:szCs w:val="18"/>
      <w:lang w:val="zh-CN" w:eastAsia="zh-CN" w:bidi="zh-CN"/>
    </w:rPr>
  </w:style>
  <w:style w:type="character" w:customStyle="1" w:styleId="ab">
    <w:name w:val="页脚 字符"/>
    <w:basedOn w:val="a0"/>
    <w:link w:val="aa"/>
    <w:uiPriority w:val="99"/>
    <w:qFormat/>
    <w:rPr>
      <w:rFonts w:ascii="宋体" w:eastAsia="宋体" w:hAnsi="宋体" w:cs="宋体"/>
      <w:sz w:val="18"/>
      <w:szCs w:val="18"/>
      <w:lang w:val="zh-CN" w:eastAsia="zh-CN" w:bidi="zh-CN"/>
    </w:rPr>
  </w:style>
  <w:style w:type="character" w:customStyle="1" w:styleId="50">
    <w:name w:val="标题 5 字符"/>
    <w:basedOn w:val="a0"/>
    <w:link w:val="5"/>
    <w:uiPriority w:val="9"/>
    <w:qFormat/>
    <w:rPr>
      <w:rFonts w:ascii="宋体" w:eastAsia="宋体" w:hAnsi="宋体" w:cs="宋体"/>
      <w:b/>
      <w:bCs/>
      <w:sz w:val="28"/>
      <w:szCs w:val="28"/>
      <w:lang w:val="zh-CN" w:eastAsia="zh-CN" w:bidi="zh-CN"/>
    </w:rPr>
  </w:style>
  <w:style w:type="character" w:customStyle="1" w:styleId="60">
    <w:name w:val="标题 6 字符"/>
    <w:basedOn w:val="a0"/>
    <w:link w:val="6"/>
    <w:uiPriority w:val="9"/>
    <w:qFormat/>
    <w:rPr>
      <w:rFonts w:asciiTheme="majorHAnsi" w:eastAsiaTheme="majorEastAsia" w:hAnsiTheme="majorHAnsi" w:cstheme="majorBidi"/>
      <w:b/>
      <w:bCs/>
      <w:sz w:val="24"/>
      <w:szCs w:val="24"/>
      <w:lang w:val="zh-CN" w:eastAsia="zh-CN" w:bidi="zh-CN"/>
    </w:rPr>
  </w:style>
  <w:style w:type="character" w:customStyle="1" w:styleId="a7">
    <w:name w:val="正文文本 字符"/>
    <w:basedOn w:val="a0"/>
    <w:link w:val="a5"/>
    <w:uiPriority w:val="1"/>
    <w:qFormat/>
    <w:rPr>
      <w:rFonts w:ascii="宋体" w:eastAsia="宋体" w:hAnsi="宋体" w:cs="宋体"/>
      <w:sz w:val="28"/>
      <w:szCs w:val="28"/>
      <w:lang w:val="zh-CN" w:eastAsia="zh-CN" w:bidi="zh-CN"/>
    </w:rPr>
  </w:style>
  <w:style w:type="character" w:customStyle="1" w:styleId="a8">
    <w:name w:val="正文文本首行缩进 字符"/>
    <w:basedOn w:val="a7"/>
    <w:link w:val="a4"/>
    <w:uiPriority w:val="99"/>
    <w:semiHidden/>
    <w:qFormat/>
    <w:rPr>
      <w:rFonts w:ascii="宋体" w:eastAsia="宋体" w:hAnsi="宋体" w:cs="宋体"/>
      <w:sz w:val="28"/>
      <w:szCs w:val="28"/>
      <w:lang w:val="zh-CN" w:eastAsia="zh-CN" w:bidi="zh-CN"/>
    </w:rPr>
  </w:style>
  <w:style w:type="character" w:customStyle="1" w:styleId="a6">
    <w:name w:val="正文文本缩进 字符"/>
    <w:basedOn w:val="a0"/>
    <w:link w:val="a3"/>
    <w:uiPriority w:val="99"/>
    <w:semiHidden/>
    <w:qFormat/>
    <w:rPr>
      <w:rFonts w:ascii="宋体" w:eastAsia="宋体" w:hAnsi="宋体" w:cs="宋体"/>
      <w:lang w:val="zh-CN" w:eastAsia="zh-CN" w:bidi="zh-CN"/>
    </w:rPr>
  </w:style>
  <w:style w:type="character" w:customStyle="1" w:styleId="21">
    <w:name w:val="正文文本首行缩进 2 字符"/>
    <w:basedOn w:val="a6"/>
    <w:link w:val="2"/>
    <w:uiPriority w:val="99"/>
    <w:qFormat/>
    <w:rPr>
      <w:rFonts w:ascii="宋体" w:eastAsia="宋体" w:hAnsi="宋体" w:cs="宋体"/>
      <w:kern w:val="2"/>
      <w:sz w:val="21"/>
      <w:szCs w:val="24"/>
      <w:lang w:val="zh-CN" w:eastAsia="zh-CN" w:bidi="zh-CN"/>
    </w:rPr>
  </w:style>
  <w:style w:type="paragraph" w:customStyle="1" w:styleId="WPSOffice1">
    <w:name w:val="WPSOffice手动目录 1"/>
    <w:qFormat/>
    <w:rPr>
      <w:rFonts w:ascii="Calibri" w:hAnsi="Calibri"/>
    </w:rPr>
  </w:style>
  <w:style w:type="paragraph" w:customStyle="1" w:styleId="WPSOffice2">
    <w:name w:val="WPSOffice手动目录 2"/>
    <w:qFormat/>
    <w:pPr>
      <w:ind w:leftChars="200" w:left="200"/>
    </w:pPr>
    <w:rPr>
      <w:rFonts w:ascii="Calibri" w:hAnsi="Calibri"/>
    </w:rPr>
  </w:style>
  <w:style w:type="paragraph" w:customStyle="1" w:styleId="WPSOffice3">
    <w:name w:val="WPSOffice手动目录 3"/>
    <w:pPr>
      <w:ind w:leftChars="400" w:left="400"/>
    </w:pPr>
    <w:rPr>
      <w:rFonts w:ascii="Calibri" w:hAnsi="Calibri"/>
    </w:rPr>
  </w:style>
  <w:style w:type="character" w:styleId="af">
    <w:name w:val="Hyperlink"/>
    <w:basedOn w:val="a0"/>
    <w:uiPriority w:val="99"/>
    <w:unhideWhenUsed/>
    <w:rsid w:val="00312B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33</Pages>
  <Words>1133</Words>
  <Characters>6461</Characters>
  <Application>Microsoft Office Word</Application>
  <DocSecurity>0</DocSecurity>
  <Lines>53</Lines>
  <Paragraphs>15</Paragraphs>
  <ScaleCrop>false</ScaleCrop>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1074526117@qq.com</dc:creator>
  <cp:lastModifiedBy>Administrator</cp:lastModifiedBy>
  <cp:revision>248</cp:revision>
  <dcterms:created xsi:type="dcterms:W3CDTF">2020-10-11T06:51:00Z</dcterms:created>
  <dcterms:modified xsi:type="dcterms:W3CDTF">2020-12-31T10:53:00Z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2020-07-16T00:00:00Z</vt:filetime>
  </property>
  <property fmtid="{D5CDD505-2E9C-101B-9397-08002B2CF9AE}" pid="3" name="Creator">
    <vt:lpwstr>WPS 文字</vt:lpwstr>
  </property>
  <property fmtid="{D5CDD505-2E9C-101B-9397-08002B2CF9AE}" pid="4" name="LastSaved">
    <vt:filetime>2020-10-11T00:00:00Z</vt:filetime>
  </property>
  <property fmtid="{D5CDD505-2E9C-101B-9397-08002B2CF9AE}" pid="5" name="KSOProductBuildVer">
    <vt:lpwstr>2052-11.1.0.10132</vt:lpwstr>
  </property>
</Properties>
</file>